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3EA" w:rsidRDefault="00C463EA">
      <w:pPr>
        <w:spacing w:line="600" w:lineRule="atLeast"/>
        <w:jc w:val="center"/>
        <w:rPr>
          <w:rFonts w:ascii="方正仿宋_GBK" w:eastAsia="方正仿宋_GBK" w:hAnsi="方正仿宋_GBK" w:cs="方正仿宋_GBK"/>
          <w:sz w:val="32"/>
          <w:szCs w:val="32"/>
        </w:rPr>
      </w:pPr>
    </w:p>
    <w:p w:rsidR="00C463EA" w:rsidRDefault="00BB2B42">
      <w:pPr>
        <w:spacing w:line="600" w:lineRule="atLeas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p>
    <w:p w:rsidR="00C463EA" w:rsidRDefault="00BB2B42">
      <w:pPr>
        <w:pStyle w:val="p0"/>
        <w:widowControl w:val="0"/>
        <w:spacing w:line="540" w:lineRule="exact"/>
        <w:jc w:val="center"/>
        <w:rPr>
          <w:rStyle w:val="a7"/>
          <w:rFonts w:ascii="方正小标宋_GBK" w:eastAsia="方正小标宋_GBK" w:hAnsi="方正小标宋_GBK" w:cs="方正小标宋_GBK"/>
          <w:b w:val="0"/>
          <w:kern w:val="2"/>
          <w:sz w:val="44"/>
          <w:szCs w:val="44"/>
          <w:shd w:val="clear" w:color="auto" w:fill="FFFFFF"/>
        </w:rPr>
      </w:pPr>
      <w:r>
        <w:rPr>
          <w:rStyle w:val="a7"/>
          <w:rFonts w:ascii="方正小标宋_GBK" w:eastAsia="方正小标宋_GBK" w:hAnsi="方正小标宋_GBK" w:cs="方正小标宋_GBK" w:hint="eastAsia"/>
          <w:b w:val="0"/>
          <w:kern w:val="2"/>
          <w:sz w:val="44"/>
          <w:szCs w:val="44"/>
          <w:shd w:val="clear" w:color="auto" w:fill="FFFFFF"/>
        </w:rPr>
        <w:t>重庆市武隆区人民政府</w:t>
      </w:r>
    </w:p>
    <w:p w:rsidR="00C463EA" w:rsidRDefault="00BB2B42">
      <w:pPr>
        <w:pStyle w:val="p0"/>
        <w:widowControl w:val="0"/>
        <w:spacing w:line="540" w:lineRule="exact"/>
        <w:jc w:val="center"/>
      </w:pPr>
      <w:r>
        <w:rPr>
          <w:rStyle w:val="a7"/>
          <w:rFonts w:ascii="方正小标宋_GBK" w:eastAsia="方正小标宋_GBK" w:hAnsi="方正小标宋_GBK" w:cs="方正小标宋_GBK" w:hint="eastAsia"/>
          <w:b w:val="0"/>
          <w:kern w:val="2"/>
          <w:sz w:val="44"/>
          <w:szCs w:val="44"/>
          <w:shd w:val="clear" w:color="auto" w:fill="FFFFFF"/>
        </w:rPr>
        <w:t>关于废止部分</w:t>
      </w:r>
      <w:r w:rsidR="00BA67A1">
        <w:rPr>
          <w:rStyle w:val="a7"/>
          <w:rFonts w:ascii="方正小标宋_GBK" w:eastAsia="方正小标宋_GBK" w:hAnsi="方正小标宋_GBK" w:cs="方正小标宋_GBK" w:hint="eastAsia"/>
          <w:b w:val="0"/>
          <w:kern w:val="2"/>
          <w:sz w:val="44"/>
          <w:szCs w:val="44"/>
          <w:shd w:val="clear" w:color="auto" w:fill="FFFFFF"/>
        </w:rPr>
        <w:t>区政府</w:t>
      </w:r>
      <w:r>
        <w:rPr>
          <w:rStyle w:val="a7"/>
          <w:rFonts w:ascii="方正小标宋_GBK" w:eastAsia="方正小标宋_GBK" w:hAnsi="方正小标宋_GBK" w:cs="方正小标宋_GBK" w:hint="eastAsia"/>
          <w:b w:val="0"/>
          <w:kern w:val="2"/>
          <w:sz w:val="44"/>
          <w:szCs w:val="44"/>
          <w:shd w:val="clear" w:color="auto" w:fill="FFFFFF"/>
        </w:rPr>
        <w:t>规范性文件的决定</w:t>
      </w:r>
    </w:p>
    <w:p w:rsidR="00C463EA" w:rsidRDefault="00BB2B42">
      <w:pPr>
        <w:widowControl/>
        <w:spacing w:line="540" w:lineRule="exact"/>
        <w:jc w:val="center"/>
        <w:rPr>
          <w:rFonts w:ascii="Times New Roman" w:eastAsia="方正仿宋_GBK" w:hAnsi="Times New Roman" w:cs="Times New Roman"/>
          <w:sz w:val="44"/>
          <w:szCs w:val="44"/>
          <w:shd w:val="clear" w:color="auto" w:fill="FFFFFF"/>
        </w:rPr>
      </w:pPr>
      <w:r>
        <w:rPr>
          <w:rFonts w:ascii="Times New Roman" w:eastAsia="方正仿宋_GBK" w:hAnsi="Times New Roman" w:cs="Times New Roman" w:hint="eastAsia"/>
          <w:sz w:val="32"/>
          <w:szCs w:val="32"/>
        </w:rPr>
        <w:t>武隆府发〔</w:t>
      </w:r>
      <w:r>
        <w:rPr>
          <w:rFonts w:ascii="Times New Roman" w:eastAsia="方正仿宋_GBK" w:hAnsi="Times New Roman" w:cs="Times New Roman" w:hint="eastAsia"/>
          <w:sz w:val="32"/>
          <w:szCs w:val="32"/>
        </w:rPr>
        <w:t>202</w:t>
      </w:r>
      <w:r w:rsidR="00BA67A1">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w:t>
      </w:r>
      <w:r w:rsidR="00BA67A1">
        <w:rPr>
          <w:rFonts w:ascii="Times New Roman" w:eastAsia="方正仿宋_GBK" w:hAnsi="Times New Roman" w:cs="Times New Roman" w:hint="eastAsia"/>
          <w:sz w:val="32"/>
          <w:szCs w:val="32"/>
        </w:rPr>
        <w:t>16</w:t>
      </w:r>
      <w:r>
        <w:rPr>
          <w:rFonts w:ascii="Times New Roman" w:eastAsia="方正仿宋_GBK" w:hAnsi="Times New Roman" w:cs="Times New Roman" w:hint="eastAsia"/>
          <w:sz w:val="32"/>
          <w:szCs w:val="32"/>
        </w:rPr>
        <w:t>号</w:t>
      </w:r>
    </w:p>
    <w:p w:rsidR="00C463EA" w:rsidRDefault="00C463EA">
      <w:pPr>
        <w:spacing w:line="600" w:lineRule="atLeast"/>
        <w:jc w:val="center"/>
        <w:rPr>
          <w:rFonts w:ascii="宋体" w:eastAsia="宋体" w:hAnsi="宋体" w:cs="宋体"/>
          <w:sz w:val="44"/>
          <w:szCs w:val="44"/>
          <w:shd w:val="clear" w:color="auto" w:fill="FFFFFF"/>
        </w:rPr>
      </w:pPr>
    </w:p>
    <w:p w:rsidR="00BA67A1" w:rsidRDefault="00BA67A1">
      <w:pPr>
        <w:spacing w:line="600" w:lineRule="exact"/>
        <w:rPr>
          <w:rFonts w:ascii="方正仿宋_GBK" w:eastAsia="方正仿宋_GBK" w:hAnsi="方正仿宋_GBK" w:cs="方正仿宋_GBK"/>
          <w:kern w:val="0"/>
          <w:sz w:val="32"/>
          <w:szCs w:val="32"/>
          <w:shd w:val="clear" w:color="auto" w:fill="FFFFFF"/>
        </w:rPr>
      </w:pPr>
    </w:p>
    <w:p w:rsidR="00BA67A1" w:rsidRPr="00BA67A1" w:rsidRDefault="00BA67A1" w:rsidP="00BA67A1">
      <w:pPr>
        <w:spacing w:line="600" w:lineRule="exact"/>
        <w:rPr>
          <w:rFonts w:ascii="方正仿宋_GBK" w:eastAsia="方正仿宋_GBK" w:hAnsi="方正仿宋_GBK" w:cs="方正仿宋_GBK"/>
          <w:kern w:val="0"/>
          <w:sz w:val="32"/>
          <w:szCs w:val="32"/>
          <w:shd w:val="clear" w:color="auto" w:fill="FFFFFF"/>
        </w:rPr>
      </w:pPr>
      <w:r w:rsidRPr="00BA67A1">
        <w:rPr>
          <w:rFonts w:ascii="方正仿宋_GBK" w:eastAsia="方正仿宋_GBK" w:hAnsi="方正仿宋_GBK" w:cs="方正仿宋_GBK"/>
          <w:kern w:val="0"/>
          <w:sz w:val="32"/>
          <w:szCs w:val="32"/>
          <w:shd w:val="clear" w:color="auto" w:fill="FFFFFF"/>
        </w:rPr>
        <w:t>各街道办事处，各乡镇人民政府，区政府各部门，有关单位：</w:t>
      </w:r>
    </w:p>
    <w:p w:rsidR="00BA67A1" w:rsidRPr="00BA67A1" w:rsidRDefault="00BA67A1" w:rsidP="00BA67A1">
      <w:pPr>
        <w:spacing w:line="600" w:lineRule="exact"/>
        <w:ind w:firstLineChars="200" w:firstLine="640"/>
        <w:rPr>
          <w:rFonts w:ascii="方正仿宋_GBK" w:eastAsia="方正仿宋_GBK" w:hAnsi="方正仿宋_GBK" w:cs="方正仿宋_GBK"/>
          <w:kern w:val="0"/>
          <w:sz w:val="32"/>
          <w:szCs w:val="32"/>
          <w:shd w:val="clear" w:color="auto" w:fill="FFFFFF"/>
        </w:rPr>
      </w:pPr>
      <w:r w:rsidRPr="00BA67A1">
        <w:rPr>
          <w:rFonts w:ascii="方正仿宋_GBK" w:eastAsia="方正仿宋_GBK" w:hAnsi="方正仿宋_GBK" w:cs="方正仿宋_GBK"/>
          <w:kern w:val="0"/>
          <w:sz w:val="32"/>
          <w:szCs w:val="32"/>
          <w:shd w:val="clear" w:color="auto" w:fill="FFFFFF"/>
        </w:rPr>
        <w:t>根据《重庆市行政规范性文件管理办法》（重庆市人民政府令第329号）</w:t>
      </w:r>
      <w:r w:rsidRPr="00BA67A1">
        <w:rPr>
          <w:rFonts w:ascii="方正仿宋_GBK" w:eastAsia="方正仿宋_GBK" w:hAnsi="方正仿宋_GBK" w:cs="方正仿宋_GBK" w:hint="eastAsia"/>
          <w:kern w:val="0"/>
          <w:sz w:val="32"/>
          <w:szCs w:val="32"/>
          <w:shd w:val="clear" w:color="auto" w:fill="FFFFFF"/>
        </w:rPr>
        <w:t>规定</w:t>
      </w:r>
      <w:r w:rsidRPr="00BA67A1">
        <w:rPr>
          <w:rFonts w:ascii="方正仿宋_GBK" w:eastAsia="方正仿宋_GBK" w:hAnsi="方正仿宋_GBK" w:cs="方正仿宋_GBK"/>
          <w:kern w:val="0"/>
          <w:sz w:val="32"/>
          <w:szCs w:val="32"/>
          <w:shd w:val="clear" w:color="auto" w:fill="FFFFFF"/>
        </w:rPr>
        <w:t>，经</w:t>
      </w:r>
      <w:r w:rsidRPr="00BA67A1">
        <w:rPr>
          <w:rFonts w:ascii="方正仿宋_GBK" w:eastAsia="方正仿宋_GBK" w:hAnsi="方正仿宋_GBK" w:cs="方正仿宋_GBK" w:hint="eastAsia"/>
          <w:kern w:val="0"/>
          <w:sz w:val="32"/>
          <w:szCs w:val="32"/>
          <w:shd w:val="clear" w:color="auto" w:fill="FFFFFF"/>
        </w:rPr>
        <w:t>2023年4月10日</w:t>
      </w:r>
      <w:r w:rsidRPr="00BA67A1">
        <w:rPr>
          <w:rFonts w:ascii="方正仿宋_GBK" w:eastAsia="方正仿宋_GBK" w:hAnsi="方正仿宋_GBK" w:cs="方正仿宋_GBK"/>
          <w:kern w:val="0"/>
          <w:sz w:val="32"/>
          <w:szCs w:val="32"/>
          <w:shd w:val="clear" w:color="auto" w:fill="FFFFFF"/>
        </w:rPr>
        <w:t>区政府第</w:t>
      </w:r>
      <w:r w:rsidRPr="00BA67A1">
        <w:rPr>
          <w:rFonts w:ascii="方正仿宋_GBK" w:eastAsia="方正仿宋_GBK" w:hAnsi="方正仿宋_GBK" w:cs="方正仿宋_GBK" w:hint="eastAsia"/>
          <w:kern w:val="0"/>
          <w:sz w:val="32"/>
          <w:szCs w:val="32"/>
          <w:shd w:val="clear" w:color="auto" w:fill="FFFFFF"/>
        </w:rPr>
        <w:t>47</w:t>
      </w:r>
      <w:r w:rsidRPr="00BA67A1">
        <w:rPr>
          <w:rFonts w:ascii="方正仿宋_GBK" w:eastAsia="方正仿宋_GBK" w:hAnsi="方正仿宋_GBK" w:cs="方正仿宋_GBK"/>
          <w:kern w:val="0"/>
          <w:sz w:val="32"/>
          <w:szCs w:val="32"/>
          <w:shd w:val="clear" w:color="auto" w:fill="FFFFFF"/>
        </w:rPr>
        <w:t>次常务会议审议，决定对《重庆市武隆区人民政府办公室关于印发武隆区优化企业纳税服务行动方案的通知》（武隆府办发〔2018〕42号）等3件文件予以废止。</w:t>
      </w:r>
    </w:p>
    <w:p w:rsidR="00BA67A1" w:rsidRPr="00BA67A1" w:rsidRDefault="00BA67A1" w:rsidP="00BA67A1">
      <w:pPr>
        <w:spacing w:line="600" w:lineRule="exact"/>
        <w:ind w:firstLineChars="200" w:firstLine="640"/>
        <w:rPr>
          <w:rFonts w:ascii="方正仿宋_GBK" w:eastAsia="方正仿宋_GBK" w:hAnsi="方正仿宋_GBK" w:cs="方正仿宋_GBK"/>
          <w:kern w:val="0"/>
          <w:sz w:val="32"/>
          <w:szCs w:val="32"/>
          <w:shd w:val="clear" w:color="auto" w:fill="FFFFFF"/>
        </w:rPr>
      </w:pPr>
      <w:r w:rsidRPr="00BA67A1">
        <w:rPr>
          <w:rFonts w:ascii="方正仿宋_GBK" w:eastAsia="方正仿宋_GBK" w:hAnsi="方正仿宋_GBK" w:cs="方正仿宋_GBK"/>
          <w:kern w:val="0"/>
          <w:sz w:val="32"/>
          <w:szCs w:val="32"/>
          <w:shd w:val="clear" w:color="auto" w:fill="FFFFFF"/>
        </w:rPr>
        <w:t>本决定自发布之日起施行。</w:t>
      </w:r>
    </w:p>
    <w:p w:rsidR="00BA67A1" w:rsidRPr="00BA67A1" w:rsidRDefault="00BA67A1" w:rsidP="00BA67A1">
      <w:pPr>
        <w:spacing w:line="600" w:lineRule="exact"/>
        <w:rPr>
          <w:rFonts w:ascii="方正仿宋_GBK" w:eastAsia="方正仿宋_GBK" w:hAnsi="方正仿宋_GBK" w:cs="方正仿宋_GBK"/>
          <w:kern w:val="0"/>
          <w:sz w:val="32"/>
          <w:szCs w:val="32"/>
          <w:shd w:val="clear" w:color="auto" w:fill="FFFFFF"/>
        </w:rPr>
      </w:pPr>
    </w:p>
    <w:p w:rsidR="00BA67A1" w:rsidRPr="00BA67A1" w:rsidRDefault="00BA67A1" w:rsidP="00BA67A1">
      <w:pPr>
        <w:spacing w:line="600" w:lineRule="exact"/>
        <w:ind w:firstLineChars="200" w:firstLine="640"/>
        <w:rPr>
          <w:rFonts w:ascii="方正仿宋_GBK" w:eastAsia="方正仿宋_GBK" w:hAnsi="方正仿宋_GBK" w:cs="方正仿宋_GBK"/>
          <w:kern w:val="0"/>
          <w:sz w:val="32"/>
          <w:szCs w:val="32"/>
          <w:shd w:val="clear" w:color="auto" w:fill="FFFFFF"/>
        </w:rPr>
      </w:pPr>
      <w:r w:rsidRPr="00BA67A1">
        <w:rPr>
          <w:rFonts w:ascii="方正仿宋_GBK" w:eastAsia="方正仿宋_GBK" w:hAnsi="方正仿宋_GBK" w:cs="方正仿宋_GBK"/>
          <w:kern w:val="0"/>
          <w:sz w:val="32"/>
          <w:szCs w:val="32"/>
          <w:shd w:val="clear" w:color="auto" w:fill="FFFFFF"/>
        </w:rPr>
        <w:t>附件：废止的</w:t>
      </w:r>
      <w:r w:rsidRPr="00BA67A1">
        <w:rPr>
          <w:rFonts w:ascii="方正仿宋_GBK" w:eastAsia="方正仿宋_GBK" w:hAnsi="方正仿宋_GBK" w:cs="方正仿宋_GBK" w:hint="eastAsia"/>
          <w:kern w:val="0"/>
          <w:sz w:val="32"/>
          <w:szCs w:val="32"/>
          <w:shd w:val="clear" w:color="auto" w:fill="FFFFFF"/>
        </w:rPr>
        <w:t>区政府</w:t>
      </w:r>
      <w:r w:rsidRPr="00BA67A1">
        <w:rPr>
          <w:rFonts w:ascii="方正仿宋_GBK" w:eastAsia="方正仿宋_GBK" w:hAnsi="方正仿宋_GBK" w:cs="方正仿宋_GBK"/>
          <w:kern w:val="0"/>
          <w:sz w:val="32"/>
          <w:szCs w:val="32"/>
          <w:shd w:val="clear" w:color="auto" w:fill="FFFFFF"/>
        </w:rPr>
        <w:t>规范性文件目录（3件）</w:t>
      </w:r>
    </w:p>
    <w:p w:rsidR="00BA67A1" w:rsidRDefault="00BA67A1" w:rsidP="00BA67A1">
      <w:pPr>
        <w:pStyle w:val="a9"/>
        <w:spacing w:line="240" w:lineRule="auto"/>
        <w:ind w:firstLine="0"/>
        <w:jc w:val="center"/>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                            </w:t>
      </w:r>
    </w:p>
    <w:p w:rsidR="00BA67A1" w:rsidRDefault="009135AB" w:rsidP="00BA67A1">
      <w:pPr>
        <w:pStyle w:val="a9"/>
        <w:spacing w:line="240" w:lineRule="auto"/>
        <w:ind w:firstLine="0"/>
        <w:jc w:val="center"/>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                </w:t>
      </w:r>
      <w:r w:rsidR="00BA67A1">
        <w:rPr>
          <w:rFonts w:ascii="Times New Roman" w:eastAsia="方正仿宋_GBK" w:hAnsi="Times New Roman" w:cs="Times New Roman"/>
          <w:sz w:val="32"/>
          <w:szCs w:val="32"/>
        </w:rPr>
        <w:t>重庆市武隆区人民政府</w:t>
      </w:r>
    </w:p>
    <w:p w:rsidR="00BA67A1" w:rsidRDefault="00BA67A1" w:rsidP="009135AB">
      <w:pPr>
        <w:pStyle w:val="a9"/>
        <w:wordWrap w:val="0"/>
        <w:spacing w:line="240" w:lineRule="auto"/>
        <w:ind w:right="924" w:firstLine="0"/>
        <w:jc w:val="right"/>
        <w:rPr>
          <w:rFonts w:ascii="Times New Roman" w:eastAsia="方正仿宋_GBK" w:hAnsi="Times New Roman" w:cs="Times New Roman"/>
          <w:sz w:val="32"/>
          <w:szCs w:val="32"/>
        </w:rPr>
      </w:pPr>
      <w:r>
        <w:rPr>
          <w:rFonts w:ascii="Times New Roman" w:eastAsia="方正仿宋_GBK" w:hAnsi="Times New Roman" w:cs="Times New Roman"/>
          <w:sz w:val="32"/>
          <w:szCs w:val="32"/>
        </w:rPr>
        <w:t>2023</w:t>
      </w:r>
      <w:r>
        <w:rPr>
          <w:rFonts w:ascii="Times New Roman" w:eastAsia="方正仿宋_GBK" w:hAnsi="Times New Roman" w:cs="Times New Roman"/>
          <w:sz w:val="32"/>
          <w:szCs w:val="32"/>
        </w:rPr>
        <w:t>年</w:t>
      </w:r>
      <w:r>
        <w:rPr>
          <w:rFonts w:ascii="Times New Roman" w:eastAsia="方正仿宋_GBK" w:hAnsi="Times New Roman" w:cs="Times New Roman" w:hint="eastAsia"/>
          <w:sz w:val="32"/>
          <w:szCs w:val="32"/>
        </w:rPr>
        <w:t>4</w:t>
      </w:r>
      <w:r>
        <w:rPr>
          <w:rFonts w:ascii="Times New Roman" w:eastAsia="方正仿宋_GBK" w:hAnsi="Times New Roman" w:cs="Times New Roman"/>
          <w:sz w:val="32"/>
          <w:szCs w:val="32"/>
        </w:rPr>
        <w:t>月</w:t>
      </w:r>
      <w:r>
        <w:rPr>
          <w:rFonts w:ascii="Times New Roman" w:eastAsia="方正仿宋_GBK" w:hAnsi="Times New Roman" w:cs="Times New Roman" w:hint="eastAsia"/>
          <w:sz w:val="32"/>
          <w:szCs w:val="32"/>
        </w:rPr>
        <w:t>25</w:t>
      </w:r>
      <w:r>
        <w:rPr>
          <w:rFonts w:ascii="Times New Roman" w:eastAsia="方正仿宋_GBK" w:hAnsi="Times New Roman" w:cs="Times New Roman"/>
          <w:sz w:val="32"/>
          <w:szCs w:val="32"/>
        </w:rPr>
        <w:t>日</w:t>
      </w:r>
      <w:r>
        <w:rPr>
          <w:rFonts w:ascii="Times New Roman" w:eastAsia="方正仿宋_GBK" w:hAnsi="Times New Roman" w:cs="Times New Roman" w:hint="eastAsia"/>
          <w:sz w:val="32"/>
          <w:szCs w:val="32"/>
        </w:rPr>
        <w:t xml:space="preserve">        </w:t>
      </w:r>
    </w:p>
    <w:p w:rsidR="00BA67A1" w:rsidRDefault="00BA67A1" w:rsidP="00BA67A1">
      <w:pPr>
        <w:autoSpaceDE w:val="0"/>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（此件公开发布）</w:t>
      </w:r>
    </w:p>
    <w:p w:rsidR="00C463EA" w:rsidRDefault="00C463EA">
      <w:pPr>
        <w:pStyle w:val="a4"/>
      </w:pPr>
    </w:p>
    <w:p w:rsidR="00C463EA" w:rsidRDefault="00C463EA">
      <w:pPr>
        <w:pStyle w:val="a4"/>
      </w:pPr>
    </w:p>
    <w:p w:rsidR="00BA67A1" w:rsidRDefault="00BA67A1" w:rsidP="00BA67A1">
      <w:pPr>
        <w:autoSpaceDE w:val="0"/>
        <w:rPr>
          <w:rFonts w:ascii="Times New Roman" w:eastAsia="方正小标宋_GBK" w:hAnsi="Times New Roman" w:cs="Times New Roman"/>
        </w:rPr>
      </w:pPr>
      <w:r>
        <w:rPr>
          <w:rFonts w:ascii="Times New Roman" w:eastAsia="方正黑体_GBK" w:hAnsi="Times New Roman" w:cs="Times New Roman"/>
          <w:sz w:val="32"/>
          <w:szCs w:val="32"/>
        </w:rPr>
        <w:t>附件</w:t>
      </w:r>
    </w:p>
    <w:p w:rsidR="00BA67A1" w:rsidRDefault="00BA67A1" w:rsidP="00BA67A1">
      <w:pPr>
        <w:autoSpaceDE w:val="0"/>
        <w:snapToGrid w:val="0"/>
        <w:rPr>
          <w:rFonts w:ascii="Times New Roman" w:eastAsia="方正小标宋_GBK" w:hAnsi="Times New Roman" w:cs="Times New Roman"/>
          <w:sz w:val="44"/>
          <w:szCs w:val="44"/>
        </w:rPr>
      </w:pPr>
    </w:p>
    <w:p w:rsidR="00BA67A1" w:rsidRPr="00BA67A1" w:rsidRDefault="00BA67A1" w:rsidP="00BA67A1">
      <w:pPr>
        <w:pStyle w:val="p0"/>
        <w:widowControl w:val="0"/>
        <w:spacing w:line="540" w:lineRule="exact"/>
        <w:jc w:val="center"/>
        <w:rPr>
          <w:rStyle w:val="a7"/>
          <w:rFonts w:ascii="方正小标宋_GBK" w:eastAsia="方正小标宋_GBK" w:hAnsi="方正小标宋_GBK" w:cs="方正小标宋_GBK"/>
          <w:b w:val="0"/>
          <w:kern w:val="2"/>
          <w:sz w:val="44"/>
          <w:szCs w:val="44"/>
          <w:shd w:val="clear" w:color="auto" w:fill="FFFFFF"/>
        </w:rPr>
      </w:pPr>
      <w:r w:rsidRPr="00BA67A1">
        <w:rPr>
          <w:rStyle w:val="a7"/>
          <w:rFonts w:ascii="方正小标宋_GBK" w:eastAsia="方正小标宋_GBK" w:hAnsi="方正小标宋_GBK" w:cs="方正小标宋_GBK"/>
          <w:b w:val="0"/>
          <w:kern w:val="2"/>
          <w:sz w:val="44"/>
          <w:szCs w:val="44"/>
          <w:shd w:val="clear" w:color="auto" w:fill="FFFFFF"/>
        </w:rPr>
        <w:t>废止的区政府规范性文件目录（3件）</w:t>
      </w:r>
    </w:p>
    <w:tbl>
      <w:tblPr>
        <w:tblW w:w="887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859"/>
        <w:gridCol w:w="4499"/>
        <w:gridCol w:w="1812"/>
        <w:gridCol w:w="1702"/>
      </w:tblGrid>
      <w:tr w:rsidR="00BA67A1" w:rsidTr="00434995">
        <w:trPr>
          <w:trHeight w:val="760"/>
          <w:jc w:val="center"/>
        </w:trPr>
        <w:tc>
          <w:tcPr>
            <w:tcW w:w="859" w:type="dxa"/>
            <w:tcBorders>
              <w:top w:val="single" w:sz="4" w:space="0" w:color="auto"/>
              <w:left w:val="single" w:sz="4" w:space="0" w:color="auto"/>
              <w:bottom w:val="single" w:sz="4" w:space="0" w:color="auto"/>
              <w:right w:val="single" w:sz="4" w:space="0" w:color="auto"/>
            </w:tcBorders>
            <w:vAlign w:val="center"/>
          </w:tcPr>
          <w:p w:rsidR="00BA67A1" w:rsidRDefault="00BA67A1" w:rsidP="00434995">
            <w:pPr>
              <w:spacing w:line="300" w:lineRule="exact"/>
              <w:jc w:val="center"/>
              <w:rPr>
                <w:rFonts w:ascii="Times New Roman" w:eastAsia="方正黑体_GBK" w:hAnsi="Times New Roman" w:cs="Times New Roman"/>
                <w:sz w:val="24"/>
              </w:rPr>
            </w:pPr>
            <w:r>
              <w:rPr>
                <w:rFonts w:ascii="Times New Roman" w:eastAsia="方正黑体_GBK" w:hAnsi="Times New Roman" w:cs="Times New Roman"/>
                <w:sz w:val="24"/>
              </w:rPr>
              <w:t>序号</w:t>
            </w:r>
          </w:p>
        </w:tc>
        <w:tc>
          <w:tcPr>
            <w:tcW w:w="4499" w:type="dxa"/>
            <w:tcBorders>
              <w:top w:val="single" w:sz="4" w:space="0" w:color="auto"/>
              <w:left w:val="single" w:sz="4" w:space="0" w:color="auto"/>
              <w:bottom w:val="single" w:sz="4" w:space="0" w:color="auto"/>
              <w:right w:val="single" w:sz="4" w:space="0" w:color="auto"/>
            </w:tcBorders>
            <w:vAlign w:val="center"/>
          </w:tcPr>
          <w:p w:rsidR="00BA67A1" w:rsidRDefault="00BA67A1" w:rsidP="00434995">
            <w:pPr>
              <w:spacing w:line="300" w:lineRule="exact"/>
              <w:jc w:val="center"/>
              <w:rPr>
                <w:rFonts w:ascii="Times New Roman" w:eastAsia="方正黑体_GBK" w:hAnsi="Times New Roman" w:cs="Times New Roman"/>
                <w:sz w:val="24"/>
              </w:rPr>
            </w:pPr>
            <w:r>
              <w:rPr>
                <w:rFonts w:ascii="Times New Roman" w:eastAsia="方正黑体_GBK" w:hAnsi="Times New Roman" w:cs="Times New Roman"/>
                <w:sz w:val="24"/>
              </w:rPr>
              <w:t>文件名称</w:t>
            </w:r>
          </w:p>
        </w:tc>
        <w:tc>
          <w:tcPr>
            <w:tcW w:w="1812" w:type="dxa"/>
            <w:tcBorders>
              <w:top w:val="single" w:sz="4" w:space="0" w:color="auto"/>
              <w:left w:val="single" w:sz="4" w:space="0" w:color="auto"/>
              <w:bottom w:val="single" w:sz="4" w:space="0" w:color="auto"/>
              <w:right w:val="single" w:sz="4" w:space="0" w:color="auto"/>
            </w:tcBorders>
            <w:vAlign w:val="center"/>
          </w:tcPr>
          <w:p w:rsidR="00BA67A1" w:rsidRDefault="00BA67A1" w:rsidP="00434995">
            <w:pPr>
              <w:spacing w:line="300" w:lineRule="exact"/>
              <w:jc w:val="center"/>
              <w:rPr>
                <w:rFonts w:ascii="Times New Roman" w:eastAsia="方正黑体_GBK" w:hAnsi="Times New Roman" w:cs="Times New Roman"/>
                <w:sz w:val="24"/>
              </w:rPr>
            </w:pPr>
            <w:r>
              <w:rPr>
                <w:rFonts w:ascii="Times New Roman" w:eastAsia="方正黑体_GBK" w:hAnsi="Times New Roman" w:cs="Times New Roman"/>
                <w:sz w:val="24"/>
              </w:rPr>
              <w:t>文件号</w:t>
            </w:r>
          </w:p>
        </w:tc>
        <w:tc>
          <w:tcPr>
            <w:tcW w:w="1702" w:type="dxa"/>
            <w:tcBorders>
              <w:top w:val="single" w:sz="4" w:space="0" w:color="auto"/>
              <w:left w:val="single" w:sz="4" w:space="0" w:color="auto"/>
              <w:bottom w:val="single" w:sz="4" w:space="0" w:color="auto"/>
              <w:right w:val="single" w:sz="4" w:space="0" w:color="auto"/>
            </w:tcBorders>
            <w:vAlign w:val="center"/>
          </w:tcPr>
          <w:p w:rsidR="00BA67A1" w:rsidRDefault="00BA67A1" w:rsidP="00434995">
            <w:pPr>
              <w:spacing w:line="300" w:lineRule="exact"/>
              <w:jc w:val="center"/>
              <w:rPr>
                <w:rFonts w:ascii="Times New Roman" w:eastAsia="方正黑体_GBK" w:hAnsi="Times New Roman" w:cs="Times New Roman"/>
                <w:sz w:val="24"/>
              </w:rPr>
            </w:pPr>
            <w:r>
              <w:rPr>
                <w:rFonts w:ascii="Times New Roman" w:eastAsia="方正黑体_GBK" w:hAnsi="Times New Roman" w:cs="Times New Roman"/>
                <w:sz w:val="24"/>
              </w:rPr>
              <w:t>废止理由</w:t>
            </w:r>
          </w:p>
        </w:tc>
      </w:tr>
      <w:tr w:rsidR="00BA67A1" w:rsidTr="00434995">
        <w:trPr>
          <w:trHeight w:val="760"/>
          <w:jc w:val="center"/>
        </w:trPr>
        <w:tc>
          <w:tcPr>
            <w:tcW w:w="859" w:type="dxa"/>
            <w:tcBorders>
              <w:top w:val="single" w:sz="4" w:space="0" w:color="auto"/>
              <w:left w:val="single" w:sz="4" w:space="0" w:color="auto"/>
              <w:bottom w:val="single" w:sz="4" w:space="0" w:color="auto"/>
              <w:right w:val="single" w:sz="4" w:space="0" w:color="auto"/>
            </w:tcBorders>
            <w:vAlign w:val="center"/>
          </w:tcPr>
          <w:p w:rsidR="00BA67A1" w:rsidRDefault="00BA67A1" w:rsidP="00434995">
            <w:pPr>
              <w:spacing w:line="300" w:lineRule="exact"/>
              <w:jc w:val="center"/>
              <w:rPr>
                <w:rFonts w:ascii="Times New Roman" w:eastAsia="方正仿宋_GBK" w:hAnsi="Times New Roman" w:cs="Times New Roman"/>
                <w:sz w:val="24"/>
              </w:rPr>
            </w:pPr>
            <w:r>
              <w:rPr>
                <w:rFonts w:ascii="Times New Roman" w:eastAsia="方正仿宋_GBK" w:hAnsi="Times New Roman" w:cs="Times New Roman"/>
                <w:sz w:val="24"/>
              </w:rPr>
              <w:t>1</w:t>
            </w:r>
          </w:p>
        </w:tc>
        <w:tc>
          <w:tcPr>
            <w:tcW w:w="4499" w:type="dxa"/>
            <w:tcBorders>
              <w:top w:val="single" w:sz="4" w:space="0" w:color="auto"/>
              <w:left w:val="single" w:sz="4" w:space="0" w:color="auto"/>
              <w:bottom w:val="single" w:sz="4" w:space="0" w:color="auto"/>
              <w:right w:val="single" w:sz="4" w:space="0" w:color="auto"/>
            </w:tcBorders>
            <w:vAlign w:val="center"/>
          </w:tcPr>
          <w:p w:rsidR="00BA67A1" w:rsidRDefault="00BA67A1" w:rsidP="00434995">
            <w:pPr>
              <w:widowControl/>
              <w:spacing w:line="300" w:lineRule="exact"/>
              <w:textAlignment w:val="center"/>
              <w:rPr>
                <w:rFonts w:ascii="Times New Roman" w:eastAsia="方正仿宋_GBK" w:hAnsi="Times New Roman" w:cs="Times New Roman"/>
                <w:sz w:val="24"/>
                <w:shd w:val="clear" w:color="auto" w:fill="FFFFFF"/>
              </w:rPr>
            </w:pPr>
            <w:r>
              <w:rPr>
                <w:rFonts w:ascii="Times New Roman" w:eastAsia="方正仿宋_GBK" w:hAnsi="Times New Roman" w:cs="Times New Roman"/>
                <w:sz w:val="24"/>
              </w:rPr>
              <w:t>重庆市武隆区人民政府办公室关于印发武隆区优化企业纳税服务行动方案的通知</w:t>
            </w:r>
          </w:p>
        </w:tc>
        <w:tc>
          <w:tcPr>
            <w:tcW w:w="1812" w:type="dxa"/>
            <w:tcBorders>
              <w:top w:val="single" w:sz="4" w:space="0" w:color="auto"/>
              <w:left w:val="single" w:sz="4" w:space="0" w:color="auto"/>
              <w:bottom w:val="single" w:sz="4" w:space="0" w:color="auto"/>
              <w:right w:val="single" w:sz="4" w:space="0" w:color="auto"/>
            </w:tcBorders>
            <w:vAlign w:val="center"/>
          </w:tcPr>
          <w:p w:rsidR="00BA67A1" w:rsidRDefault="00BA67A1" w:rsidP="00434995">
            <w:pPr>
              <w:widowControl/>
              <w:spacing w:line="300" w:lineRule="exact"/>
              <w:jc w:val="center"/>
              <w:textAlignment w:val="center"/>
              <w:rPr>
                <w:rFonts w:ascii="Times New Roman" w:eastAsia="方正仿宋_GBK" w:hAnsi="Times New Roman" w:cs="Times New Roman"/>
                <w:sz w:val="24"/>
                <w:shd w:val="clear" w:color="auto" w:fill="FFFFFF"/>
              </w:rPr>
            </w:pPr>
            <w:r>
              <w:rPr>
                <w:rFonts w:ascii="Times New Roman" w:eastAsia="方正仿宋_GBK" w:hAnsi="Times New Roman" w:cs="Times New Roman"/>
                <w:sz w:val="24"/>
              </w:rPr>
              <w:t>武隆府办发〔</w:t>
            </w:r>
            <w:r>
              <w:rPr>
                <w:rFonts w:ascii="Times New Roman" w:eastAsia="方正仿宋_GBK" w:hAnsi="Times New Roman" w:cs="Times New Roman"/>
                <w:sz w:val="24"/>
              </w:rPr>
              <w:t>2018</w:t>
            </w:r>
            <w:r>
              <w:rPr>
                <w:rFonts w:ascii="Times New Roman" w:eastAsia="方正仿宋_GBK" w:hAnsi="Times New Roman" w:cs="Times New Roman"/>
                <w:sz w:val="24"/>
              </w:rPr>
              <w:t>〕</w:t>
            </w:r>
            <w:r>
              <w:rPr>
                <w:rFonts w:ascii="Times New Roman" w:eastAsia="方正仿宋_GBK" w:hAnsi="Times New Roman" w:cs="Times New Roman"/>
                <w:sz w:val="24"/>
              </w:rPr>
              <w:t>42</w:t>
            </w:r>
            <w:r>
              <w:rPr>
                <w:rFonts w:ascii="Times New Roman" w:eastAsia="方正仿宋_GBK" w:hAnsi="Times New Roman" w:cs="Times New Roman"/>
                <w:sz w:val="24"/>
              </w:rPr>
              <w:t>号</w:t>
            </w:r>
          </w:p>
        </w:tc>
        <w:tc>
          <w:tcPr>
            <w:tcW w:w="1702" w:type="dxa"/>
            <w:tcBorders>
              <w:top w:val="single" w:sz="4" w:space="0" w:color="auto"/>
              <w:left w:val="single" w:sz="4" w:space="0" w:color="auto"/>
              <w:bottom w:val="single" w:sz="4" w:space="0" w:color="auto"/>
              <w:right w:val="single" w:sz="4" w:space="0" w:color="auto"/>
            </w:tcBorders>
            <w:vAlign w:val="center"/>
          </w:tcPr>
          <w:p w:rsidR="00BA67A1" w:rsidRDefault="00BA67A1" w:rsidP="00434995">
            <w:pPr>
              <w:widowControl/>
              <w:spacing w:line="300" w:lineRule="exact"/>
              <w:jc w:val="center"/>
              <w:textAlignment w:val="center"/>
              <w:rPr>
                <w:rFonts w:ascii="Times New Roman" w:eastAsia="方正仿宋_GBK" w:hAnsi="Times New Roman" w:cs="Times New Roman"/>
                <w:sz w:val="24"/>
                <w:shd w:val="clear" w:color="auto" w:fill="FFFFFF"/>
              </w:rPr>
            </w:pPr>
            <w:r>
              <w:rPr>
                <w:rFonts w:ascii="Times New Roman" w:eastAsia="方正仿宋_GBK" w:hAnsi="Times New Roman" w:cs="Times New Roman"/>
                <w:sz w:val="24"/>
                <w:shd w:val="clear" w:color="auto" w:fill="FFFFFF"/>
              </w:rPr>
              <w:t>与经济社会发展不相适应</w:t>
            </w:r>
          </w:p>
        </w:tc>
      </w:tr>
      <w:tr w:rsidR="00BA67A1" w:rsidTr="00434995">
        <w:trPr>
          <w:trHeight w:val="760"/>
          <w:jc w:val="center"/>
        </w:trPr>
        <w:tc>
          <w:tcPr>
            <w:tcW w:w="859" w:type="dxa"/>
            <w:tcBorders>
              <w:top w:val="single" w:sz="4" w:space="0" w:color="auto"/>
              <w:left w:val="single" w:sz="4" w:space="0" w:color="auto"/>
              <w:bottom w:val="single" w:sz="4" w:space="0" w:color="auto"/>
              <w:right w:val="single" w:sz="4" w:space="0" w:color="auto"/>
            </w:tcBorders>
            <w:vAlign w:val="center"/>
          </w:tcPr>
          <w:p w:rsidR="00BA67A1" w:rsidRDefault="00BA67A1" w:rsidP="00434995">
            <w:pPr>
              <w:spacing w:line="300" w:lineRule="exact"/>
              <w:jc w:val="center"/>
              <w:rPr>
                <w:rFonts w:ascii="Times New Roman" w:eastAsia="方正仿宋_GBK" w:hAnsi="Times New Roman" w:cs="Times New Roman"/>
                <w:sz w:val="24"/>
              </w:rPr>
            </w:pPr>
            <w:r>
              <w:rPr>
                <w:rFonts w:ascii="Times New Roman" w:eastAsia="方正仿宋_GBK" w:hAnsi="Times New Roman" w:cs="Times New Roman"/>
                <w:sz w:val="24"/>
              </w:rPr>
              <w:t>2</w:t>
            </w:r>
          </w:p>
        </w:tc>
        <w:tc>
          <w:tcPr>
            <w:tcW w:w="4499" w:type="dxa"/>
            <w:tcBorders>
              <w:top w:val="single" w:sz="4" w:space="0" w:color="auto"/>
              <w:left w:val="single" w:sz="4" w:space="0" w:color="auto"/>
              <w:bottom w:val="single" w:sz="4" w:space="0" w:color="auto"/>
              <w:right w:val="single" w:sz="4" w:space="0" w:color="auto"/>
            </w:tcBorders>
            <w:vAlign w:val="center"/>
          </w:tcPr>
          <w:p w:rsidR="00BA67A1" w:rsidRDefault="00BA67A1" w:rsidP="00434995">
            <w:pPr>
              <w:widowControl/>
              <w:spacing w:line="300" w:lineRule="exact"/>
              <w:textAlignment w:val="center"/>
              <w:rPr>
                <w:rFonts w:ascii="Times New Roman" w:eastAsia="方正仿宋_GBK" w:hAnsi="Times New Roman" w:cs="Times New Roman"/>
                <w:sz w:val="24"/>
              </w:rPr>
            </w:pPr>
            <w:r>
              <w:rPr>
                <w:rFonts w:ascii="Times New Roman" w:eastAsia="方正仿宋_GBK" w:hAnsi="Times New Roman" w:cs="Times New Roman"/>
                <w:sz w:val="24"/>
              </w:rPr>
              <w:t>重庆市武隆区人民政府办公室关于印发武隆区方便企业群众办理不动产登记行动方案的通知</w:t>
            </w:r>
          </w:p>
        </w:tc>
        <w:tc>
          <w:tcPr>
            <w:tcW w:w="1812" w:type="dxa"/>
            <w:tcBorders>
              <w:top w:val="single" w:sz="4" w:space="0" w:color="auto"/>
              <w:left w:val="single" w:sz="4" w:space="0" w:color="auto"/>
              <w:bottom w:val="single" w:sz="4" w:space="0" w:color="auto"/>
              <w:right w:val="single" w:sz="4" w:space="0" w:color="auto"/>
            </w:tcBorders>
            <w:vAlign w:val="center"/>
          </w:tcPr>
          <w:p w:rsidR="00BA67A1" w:rsidRDefault="00BA67A1" w:rsidP="00434995">
            <w:pPr>
              <w:widowControl/>
              <w:spacing w:line="300" w:lineRule="exact"/>
              <w:jc w:val="center"/>
              <w:textAlignment w:val="center"/>
              <w:rPr>
                <w:rFonts w:ascii="Times New Roman" w:eastAsia="方正仿宋_GBK" w:hAnsi="Times New Roman" w:cs="Times New Roman"/>
                <w:sz w:val="24"/>
              </w:rPr>
            </w:pPr>
            <w:r>
              <w:rPr>
                <w:rFonts w:ascii="Times New Roman" w:eastAsia="方正仿宋_GBK" w:hAnsi="Times New Roman" w:cs="Times New Roman"/>
                <w:sz w:val="24"/>
              </w:rPr>
              <w:t>武隆府办发〔</w:t>
            </w:r>
            <w:r>
              <w:rPr>
                <w:rFonts w:ascii="Times New Roman" w:eastAsia="方正仿宋_GBK" w:hAnsi="Times New Roman" w:cs="Times New Roman"/>
                <w:sz w:val="24"/>
              </w:rPr>
              <w:t>2018</w:t>
            </w:r>
            <w:r>
              <w:rPr>
                <w:rFonts w:ascii="Times New Roman" w:eastAsia="方正仿宋_GBK" w:hAnsi="Times New Roman" w:cs="Times New Roman"/>
                <w:sz w:val="24"/>
              </w:rPr>
              <w:t>〕</w:t>
            </w:r>
            <w:r>
              <w:rPr>
                <w:rFonts w:ascii="Times New Roman" w:eastAsia="方正仿宋_GBK" w:hAnsi="Times New Roman" w:cs="Times New Roman"/>
                <w:sz w:val="24"/>
              </w:rPr>
              <w:t>43</w:t>
            </w:r>
            <w:r>
              <w:rPr>
                <w:rFonts w:ascii="Times New Roman" w:eastAsia="方正仿宋_GBK" w:hAnsi="Times New Roman" w:cs="Times New Roman"/>
                <w:sz w:val="24"/>
              </w:rPr>
              <w:t>号</w:t>
            </w:r>
          </w:p>
        </w:tc>
        <w:tc>
          <w:tcPr>
            <w:tcW w:w="1702" w:type="dxa"/>
            <w:tcBorders>
              <w:top w:val="single" w:sz="4" w:space="0" w:color="auto"/>
              <w:left w:val="single" w:sz="4" w:space="0" w:color="auto"/>
              <w:bottom w:val="single" w:sz="4" w:space="0" w:color="auto"/>
              <w:right w:val="single" w:sz="4" w:space="0" w:color="auto"/>
            </w:tcBorders>
            <w:vAlign w:val="center"/>
          </w:tcPr>
          <w:p w:rsidR="00BA67A1" w:rsidRDefault="00BA67A1" w:rsidP="00434995">
            <w:pPr>
              <w:widowControl/>
              <w:spacing w:line="300" w:lineRule="exact"/>
              <w:jc w:val="center"/>
              <w:textAlignment w:val="center"/>
              <w:rPr>
                <w:rFonts w:ascii="Times New Roman" w:eastAsia="方正仿宋_GBK" w:hAnsi="Times New Roman" w:cs="Times New Roman"/>
                <w:sz w:val="24"/>
              </w:rPr>
            </w:pPr>
            <w:r>
              <w:rPr>
                <w:rFonts w:ascii="Times New Roman" w:eastAsia="方正仿宋_GBK" w:hAnsi="Times New Roman" w:cs="Times New Roman"/>
                <w:sz w:val="24"/>
              </w:rPr>
              <w:t>不符合现行法律法规规定</w:t>
            </w:r>
          </w:p>
        </w:tc>
      </w:tr>
      <w:tr w:rsidR="00BA67A1" w:rsidTr="00434995">
        <w:trPr>
          <w:trHeight w:val="760"/>
          <w:jc w:val="center"/>
        </w:trPr>
        <w:tc>
          <w:tcPr>
            <w:tcW w:w="859" w:type="dxa"/>
            <w:tcBorders>
              <w:top w:val="single" w:sz="4" w:space="0" w:color="auto"/>
              <w:left w:val="single" w:sz="4" w:space="0" w:color="auto"/>
              <w:bottom w:val="single" w:sz="4" w:space="0" w:color="auto"/>
              <w:right w:val="single" w:sz="4" w:space="0" w:color="auto"/>
            </w:tcBorders>
            <w:vAlign w:val="center"/>
          </w:tcPr>
          <w:p w:rsidR="00BA67A1" w:rsidRDefault="00BA67A1" w:rsidP="00434995">
            <w:pPr>
              <w:widowControl/>
              <w:spacing w:line="300" w:lineRule="exact"/>
              <w:jc w:val="center"/>
              <w:textAlignment w:val="center"/>
              <w:rPr>
                <w:rFonts w:ascii="Times New Roman" w:eastAsia="方正仿宋_GBK" w:hAnsi="Times New Roman" w:cs="Times New Roman"/>
                <w:sz w:val="24"/>
              </w:rPr>
            </w:pPr>
            <w:r>
              <w:rPr>
                <w:rFonts w:ascii="Times New Roman" w:hAnsi="Times New Roman" w:cs="Times New Roman"/>
                <w:sz w:val="24"/>
              </w:rPr>
              <w:t>3</w:t>
            </w:r>
          </w:p>
        </w:tc>
        <w:tc>
          <w:tcPr>
            <w:tcW w:w="4499" w:type="dxa"/>
            <w:tcBorders>
              <w:top w:val="single" w:sz="4" w:space="0" w:color="auto"/>
              <w:left w:val="single" w:sz="4" w:space="0" w:color="auto"/>
              <w:bottom w:val="single" w:sz="4" w:space="0" w:color="auto"/>
              <w:right w:val="single" w:sz="4" w:space="0" w:color="auto"/>
            </w:tcBorders>
            <w:vAlign w:val="center"/>
          </w:tcPr>
          <w:p w:rsidR="00BA67A1" w:rsidRDefault="00BA67A1" w:rsidP="00434995">
            <w:pPr>
              <w:widowControl/>
              <w:spacing w:line="300" w:lineRule="exact"/>
              <w:textAlignment w:val="center"/>
              <w:rPr>
                <w:rFonts w:ascii="Times New Roman" w:eastAsia="方正仿宋_GBK" w:hAnsi="Times New Roman" w:cs="Times New Roman"/>
                <w:sz w:val="24"/>
              </w:rPr>
            </w:pPr>
            <w:r>
              <w:rPr>
                <w:rFonts w:ascii="Times New Roman" w:eastAsia="方正仿宋_GBK" w:hAnsi="Times New Roman" w:cs="Times New Roman"/>
                <w:sz w:val="24"/>
              </w:rPr>
              <w:t>重庆市武隆区人民政府办公室关于印发武隆区提升经济证券化水平行动计划实施方案（</w:t>
            </w:r>
            <w:r>
              <w:rPr>
                <w:rFonts w:ascii="Times New Roman" w:eastAsia="方正仿宋_GBK" w:hAnsi="Times New Roman" w:cs="Times New Roman"/>
                <w:sz w:val="24"/>
              </w:rPr>
              <w:t>2019―2022</w:t>
            </w:r>
            <w:r>
              <w:rPr>
                <w:rFonts w:ascii="Times New Roman" w:eastAsia="方正仿宋_GBK" w:hAnsi="Times New Roman" w:cs="Times New Roman"/>
                <w:sz w:val="24"/>
              </w:rPr>
              <w:t>年）的通知</w:t>
            </w:r>
          </w:p>
        </w:tc>
        <w:tc>
          <w:tcPr>
            <w:tcW w:w="1812" w:type="dxa"/>
            <w:tcBorders>
              <w:top w:val="single" w:sz="4" w:space="0" w:color="auto"/>
              <w:left w:val="single" w:sz="4" w:space="0" w:color="auto"/>
              <w:bottom w:val="single" w:sz="4" w:space="0" w:color="auto"/>
              <w:right w:val="single" w:sz="4" w:space="0" w:color="auto"/>
            </w:tcBorders>
            <w:vAlign w:val="center"/>
          </w:tcPr>
          <w:p w:rsidR="00BA67A1" w:rsidRDefault="00BA67A1" w:rsidP="00434995">
            <w:pPr>
              <w:widowControl/>
              <w:spacing w:line="300" w:lineRule="exact"/>
              <w:jc w:val="center"/>
              <w:textAlignment w:val="center"/>
              <w:rPr>
                <w:rFonts w:ascii="Times New Roman" w:eastAsia="方正仿宋_GBK" w:hAnsi="Times New Roman" w:cs="Times New Roman"/>
                <w:sz w:val="24"/>
              </w:rPr>
            </w:pPr>
            <w:r>
              <w:rPr>
                <w:rFonts w:ascii="Times New Roman" w:eastAsia="方正仿宋_GBK" w:hAnsi="Times New Roman" w:cs="Times New Roman"/>
                <w:sz w:val="24"/>
              </w:rPr>
              <w:t>武隆府办发〔</w:t>
            </w:r>
            <w:r>
              <w:rPr>
                <w:rFonts w:ascii="Times New Roman" w:eastAsia="方正仿宋_GBK" w:hAnsi="Times New Roman" w:cs="Times New Roman"/>
                <w:sz w:val="24"/>
              </w:rPr>
              <w:t>2019</w:t>
            </w:r>
            <w:r>
              <w:rPr>
                <w:rFonts w:ascii="Times New Roman" w:eastAsia="方正仿宋_GBK" w:hAnsi="Times New Roman" w:cs="Times New Roman"/>
                <w:sz w:val="24"/>
              </w:rPr>
              <w:t>〕</w:t>
            </w:r>
            <w:r>
              <w:rPr>
                <w:rFonts w:ascii="Times New Roman" w:eastAsia="方正仿宋_GBK" w:hAnsi="Times New Roman" w:cs="Times New Roman"/>
                <w:sz w:val="24"/>
              </w:rPr>
              <w:t>83</w:t>
            </w:r>
            <w:r>
              <w:rPr>
                <w:rFonts w:ascii="Times New Roman" w:eastAsia="方正仿宋_GBK" w:hAnsi="Times New Roman" w:cs="Times New Roman"/>
                <w:sz w:val="24"/>
              </w:rPr>
              <w:t>号</w:t>
            </w:r>
          </w:p>
        </w:tc>
        <w:tc>
          <w:tcPr>
            <w:tcW w:w="1702" w:type="dxa"/>
            <w:tcBorders>
              <w:top w:val="single" w:sz="4" w:space="0" w:color="auto"/>
              <w:left w:val="single" w:sz="4" w:space="0" w:color="auto"/>
              <w:bottom w:val="single" w:sz="4" w:space="0" w:color="auto"/>
              <w:right w:val="single" w:sz="4" w:space="0" w:color="auto"/>
            </w:tcBorders>
            <w:vAlign w:val="center"/>
          </w:tcPr>
          <w:p w:rsidR="00BA67A1" w:rsidRDefault="00BA67A1" w:rsidP="00434995">
            <w:pPr>
              <w:widowControl/>
              <w:spacing w:line="300" w:lineRule="exact"/>
              <w:jc w:val="center"/>
              <w:textAlignment w:val="center"/>
              <w:rPr>
                <w:rFonts w:ascii="Times New Roman" w:eastAsia="方正仿宋_GBK" w:hAnsi="Times New Roman" w:cs="Times New Roman"/>
                <w:sz w:val="24"/>
              </w:rPr>
            </w:pPr>
            <w:r>
              <w:rPr>
                <w:rFonts w:ascii="Times New Roman" w:eastAsia="方正仿宋_GBK" w:hAnsi="Times New Roman" w:cs="Times New Roman"/>
                <w:sz w:val="24"/>
              </w:rPr>
              <w:t>上位文件渝府办发〔</w:t>
            </w:r>
            <w:r>
              <w:rPr>
                <w:rFonts w:ascii="Times New Roman" w:eastAsia="方正仿宋_GBK" w:hAnsi="Times New Roman" w:cs="Times New Roman"/>
                <w:sz w:val="24"/>
              </w:rPr>
              <w:t>2018</w:t>
            </w:r>
            <w:r>
              <w:rPr>
                <w:rFonts w:ascii="Times New Roman" w:eastAsia="方正仿宋_GBK" w:hAnsi="Times New Roman" w:cs="Times New Roman"/>
                <w:sz w:val="24"/>
              </w:rPr>
              <w:t>〕</w:t>
            </w:r>
            <w:r>
              <w:rPr>
                <w:rFonts w:ascii="Times New Roman" w:eastAsia="方正仿宋_GBK" w:hAnsi="Times New Roman" w:cs="Times New Roman"/>
                <w:sz w:val="24"/>
              </w:rPr>
              <w:t>109</w:t>
            </w:r>
            <w:r>
              <w:rPr>
                <w:rFonts w:ascii="Times New Roman" w:eastAsia="方正仿宋_GBK" w:hAnsi="Times New Roman" w:cs="Times New Roman"/>
                <w:sz w:val="24"/>
              </w:rPr>
              <w:t>号已废止</w:t>
            </w:r>
          </w:p>
        </w:tc>
      </w:tr>
    </w:tbl>
    <w:p w:rsidR="00BA67A1" w:rsidRDefault="00BA67A1" w:rsidP="00BA67A1">
      <w:pPr>
        <w:rPr>
          <w:rFonts w:ascii="Times New Roman" w:hAnsi="Times New Roman" w:cs="Times New Roman"/>
        </w:rPr>
      </w:pPr>
    </w:p>
    <w:p w:rsidR="00C463EA" w:rsidRDefault="00C463EA">
      <w:pPr>
        <w:pStyle w:val="a6"/>
        <w:widowControl/>
        <w:shd w:val="clear" w:color="auto" w:fill="FFFFFF"/>
        <w:spacing w:line="600" w:lineRule="atLeast"/>
        <w:jc w:val="both"/>
        <w:rPr>
          <w:rFonts w:ascii="方正仿宋_GBK" w:eastAsia="方正仿宋_GBK" w:hAnsi="方正仿宋_GBK" w:cs="方正仿宋_GBK"/>
          <w:sz w:val="32"/>
          <w:szCs w:val="32"/>
          <w:shd w:val="clear" w:color="auto" w:fill="FFFFFF"/>
        </w:rPr>
      </w:pPr>
    </w:p>
    <w:sectPr w:rsidR="00C463EA" w:rsidSect="00C463EA">
      <w:headerReference w:type="default" r:id="rId7"/>
      <w:footerReference w:type="default" r:id="rId8"/>
      <w:pgSz w:w="11906" w:h="16838"/>
      <w:pgMar w:top="1962" w:right="1474" w:bottom="1962" w:left="158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A18" w:rsidRDefault="00C83A18" w:rsidP="00C463EA">
      <w:r>
        <w:separator/>
      </w:r>
    </w:p>
  </w:endnote>
  <w:endnote w:type="continuationSeparator" w:id="0">
    <w:p w:rsidR="00C83A18" w:rsidRDefault="00C83A18" w:rsidP="00C46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3EA" w:rsidRDefault="00EC79D7">
    <w:pPr>
      <w:pStyle w:val="a5"/>
      <w:ind w:leftChars="2280" w:left="4788" w:firstLineChars="2000" w:firstLine="6400"/>
      <w:rPr>
        <w:rFonts w:eastAsia="仿宋"/>
        <w:sz w:val="32"/>
        <w:szCs w:val="48"/>
      </w:rPr>
    </w:pPr>
    <w:r w:rsidRPr="00EC79D7">
      <w:rPr>
        <w:sz w:val="32"/>
      </w:rPr>
      <w:pict>
        <v:shapetype id="_x0000_t202" coordsize="21600,21600" o:spt="202" path="m,l,21600r21600,l21600,xe">
          <v:stroke joinstyle="miter"/>
          <v:path gradientshapeok="t" o:connecttype="rect"/>
        </v:shapetype>
        <v:shape id="_x0000_s1028" type="#_x0000_t202" style="position:absolute;left:0;text-align:left;margin-left:208pt;margin-top:0;width:2in;height:2in;z-index:251662336;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filled="f" stroked="f" strokeweight=".5pt">
          <v:textbox style="mso-fit-shape-to-text:t" inset="0,0,0,0">
            <w:txbxContent>
              <w:p w:rsidR="00C463EA" w:rsidRDefault="00EC79D7">
                <w:pPr>
                  <w:pStyle w:val="a4"/>
                </w:pPr>
                <w:r>
                  <w:rPr>
                    <w:rFonts w:ascii="宋体" w:eastAsia="宋体" w:hAnsi="宋体" w:cs="宋体" w:hint="eastAsia"/>
                    <w:sz w:val="28"/>
                    <w:szCs w:val="28"/>
                  </w:rPr>
                  <w:fldChar w:fldCharType="begin"/>
                </w:r>
                <w:r w:rsidR="00BB2B42">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135AB">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w:r>
    <w:r w:rsidR="00BB2B42">
      <w:rPr>
        <w:rFonts w:eastAsia="仿宋" w:hint="eastAsia"/>
        <w:sz w:val="32"/>
        <w:szCs w:val="48"/>
      </w:rPr>
      <w:t xml:space="preserve">  </w:t>
    </w:r>
  </w:p>
  <w:p w:rsidR="00C463EA" w:rsidRDefault="00EC79D7">
    <w:pPr>
      <w:pStyle w:val="a5"/>
      <w:wordWrap w:val="0"/>
      <w:ind w:leftChars="1803" w:left="3786" w:firstLineChars="2312" w:firstLine="7398"/>
      <w:jc w:val="right"/>
      <w:rPr>
        <w:rFonts w:ascii="宋体" w:eastAsia="宋体" w:hAnsi="宋体" w:cs="宋体"/>
        <w:b/>
        <w:bCs/>
        <w:color w:val="005192"/>
        <w:sz w:val="28"/>
        <w:szCs w:val="44"/>
      </w:rPr>
    </w:pPr>
    <w:r w:rsidRPr="00EC79D7">
      <w:rPr>
        <w:color w:val="FAFAFA"/>
        <w:sz w:val="32"/>
      </w:rPr>
      <w:pict>
        <v:line id="_x0000_s1027" style="position:absolute;left:0;text-align:left;z-index:251661312" from="0,5.85pt" to="442.25pt,6pt"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strokecolor="#005192" strokeweight="1.75pt">
          <v:stroke joinstyle="miter"/>
        </v:line>
      </w:pict>
    </w:r>
    <w:r w:rsidR="00BB2B42">
      <w:rPr>
        <w:rFonts w:hint="eastAsia"/>
        <w:color w:val="FAFAFA"/>
        <w:sz w:val="32"/>
      </w:rPr>
      <w:t xml:space="preserve"> </w:t>
    </w:r>
    <w:r w:rsidR="00BB2B42">
      <w:rPr>
        <w:rFonts w:ascii="宋体" w:eastAsia="宋体" w:hAnsi="宋体" w:cs="宋体" w:hint="eastAsia"/>
        <w:b/>
        <w:bCs/>
        <w:color w:val="005192"/>
        <w:sz w:val="28"/>
        <w:szCs w:val="44"/>
      </w:rPr>
      <w:t xml:space="preserve">重庆市武隆区人民政府办公室发布     </w:t>
    </w:r>
  </w:p>
  <w:p w:rsidR="00C463EA" w:rsidRDefault="00C463EA">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A18" w:rsidRDefault="00C83A18" w:rsidP="00C463EA">
      <w:r>
        <w:separator/>
      </w:r>
    </w:p>
  </w:footnote>
  <w:footnote w:type="continuationSeparator" w:id="0">
    <w:p w:rsidR="00C83A18" w:rsidRDefault="00C83A18" w:rsidP="00C46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3EA" w:rsidRDefault="00EC79D7">
    <w:pPr>
      <w:pStyle w:val="a5"/>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b/>
        <w:bCs/>
        <w:color w:val="000000" w:themeColor="text1"/>
        <w:sz w:val="32"/>
      </w:rPr>
      <w:pict>
        <v:line id="_x0000_s1026" style="position:absolute;left:0;text-align:left;z-index:251660288" from="0,54.35pt" to="442.55pt,54.35pt"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strokecolor="#005192" strokeweight="1.75pt">
          <v:stroke joinstyle="miter"/>
        </v:line>
      </w:pict>
    </w:r>
  </w:p>
  <w:p w:rsidR="00C463EA" w:rsidRDefault="00BB2B42">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重庆市武隆区人民政府行政</w:t>
    </w:r>
    <w:r>
      <w:rPr>
        <w:rFonts w:ascii="宋体" w:eastAsia="宋体" w:hAnsi="宋体" w:cs="宋体" w:hint="eastAsia"/>
        <w:b/>
        <w:bCs/>
        <w:color w:val="005192"/>
        <w:sz w:val="32"/>
        <w:szCs w:val="32"/>
      </w:rPr>
      <w:t>规范性文件</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F05B4F69"/>
    <w:rsid w:val="F97D9566"/>
    <w:rsid w:val="FDFF411C"/>
    <w:rsid w:val="00172A27"/>
    <w:rsid w:val="009135AB"/>
    <w:rsid w:val="00BA67A1"/>
    <w:rsid w:val="00BB2B42"/>
    <w:rsid w:val="00C463EA"/>
    <w:rsid w:val="00C83A18"/>
    <w:rsid w:val="00EC79D7"/>
    <w:rsid w:val="019E71BD"/>
    <w:rsid w:val="041C42DA"/>
    <w:rsid w:val="04B679C3"/>
    <w:rsid w:val="05F07036"/>
    <w:rsid w:val="06E00104"/>
    <w:rsid w:val="080F63D8"/>
    <w:rsid w:val="09341458"/>
    <w:rsid w:val="098254C2"/>
    <w:rsid w:val="0A766EDE"/>
    <w:rsid w:val="0AD64BE8"/>
    <w:rsid w:val="0B0912D7"/>
    <w:rsid w:val="0B943152"/>
    <w:rsid w:val="0E025194"/>
    <w:rsid w:val="0FDF0B43"/>
    <w:rsid w:val="152D2DCA"/>
    <w:rsid w:val="187168EA"/>
    <w:rsid w:val="196673CA"/>
    <w:rsid w:val="1B2F4AEE"/>
    <w:rsid w:val="1CF734C9"/>
    <w:rsid w:val="1DEC284C"/>
    <w:rsid w:val="1E6523AC"/>
    <w:rsid w:val="22440422"/>
    <w:rsid w:val="22BB4BBB"/>
    <w:rsid w:val="2AEB3417"/>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D0E3F22"/>
    <w:rsid w:val="744E4660"/>
    <w:rsid w:val="753355A2"/>
    <w:rsid w:val="759F1C61"/>
    <w:rsid w:val="769F2DE8"/>
    <w:rsid w:val="76FDEB7C"/>
    <w:rsid w:val="79C65162"/>
    <w:rsid w:val="7C9011D9"/>
    <w:rsid w:val="7DC651C5"/>
    <w:rsid w:val="7DF350ED"/>
    <w:rsid w:val="7F9DA0E8"/>
    <w:rsid w:val="7FCC2834"/>
    <w:rsid w:val="7FF6A4EF"/>
    <w:rsid w:val="92DD1C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63EA"/>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rsid w:val="00C463EA"/>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C463EA"/>
    <w:pPr>
      <w:jc w:val="left"/>
    </w:pPr>
  </w:style>
  <w:style w:type="paragraph" w:styleId="a4">
    <w:name w:val="footer"/>
    <w:basedOn w:val="a"/>
    <w:next w:val="a"/>
    <w:qFormat/>
    <w:rsid w:val="00C463EA"/>
    <w:pPr>
      <w:tabs>
        <w:tab w:val="center" w:pos="4153"/>
        <w:tab w:val="right" w:pos="8306"/>
      </w:tabs>
      <w:snapToGrid w:val="0"/>
      <w:jc w:val="left"/>
    </w:pPr>
    <w:rPr>
      <w:sz w:val="18"/>
    </w:rPr>
  </w:style>
  <w:style w:type="paragraph" w:styleId="a5">
    <w:name w:val="header"/>
    <w:basedOn w:val="a"/>
    <w:qFormat/>
    <w:rsid w:val="00C463E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C463EA"/>
    <w:pPr>
      <w:spacing w:beforeAutospacing="1" w:afterAutospacing="1"/>
      <w:jc w:val="left"/>
    </w:pPr>
    <w:rPr>
      <w:rFonts w:cs="Times New Roman"/>
      <w:kern w:val="0"/>
      <w:sz w:val="24"/>
    </w:rPr>
  </w:style>
  <w:style w:type="character" w:styleId="a7">
    <w:name w:val="Strong"/>
    <w:basedOn w:val="a0"/>
    <w:qFormat/>
    <w:rsid w:val="00C463EA"/>
    <w:rPr>
      <w:b/>
      <w:bCs/>
    </w:rPr>
  </w:style>
  <w:style w:type="paragraph" w:customStyle="1" w:styleId="p0">
    <w:name w:val="p0"/>
    <w:basedOn w:val="a"/>
    <w:qFormat/>
    <w:rsid w:val="00C463EA"/>
    <w:pPr>
      <w:widowControl/>
    </w:pPr>
    <w:rPr>
      <w:rFonts w:ascii="Calibri" w:eastAsia="宋体" w:hAnsi="Calibri" w:cs="宋体"/>
      <w:kern w:val="0"/>
      <w:szCs w:val="32"/>
    </w:rPr>
  </w:style>
  <w:style w:type="paragraph" w:styleId="a8">
    <w:name w:val="Balloon Text"/>
    <w:basedOn w:val="a"/>
    <w:link w:val="Char"/>
    <w:rsid w:val="00BA67A1"/>
    <w:rPr>
      <w:sz w:val="18"/>
      <w:szCs w:val="18"/>
    </w:rPr>
  </w:style>
  <w:style w:type="character" w:customStyle="1" w:styleId="Char">
    <w:name w:val="批注框文本 Char"/>
    <w:basedOn w:val="a0"/>
    <w:link w:val="a8"/>
    <w:rsid w:val="00BA67A1"/>
    <w:rPr>
      <w:rFonts w:asciiTheme="minorHAnsi" w:eastAsiaTheme="minorEastAsia" w:hAnsiTheme="minorHAnsi" w:cstheme="minorBidi"/>
      <w:kern w:val="2"/>
      <w:sz w:val="18"/>
      <w:szCs w:val="18"/>
    </w:rPr>
  </w:style>
  <w:style w:type="paragraph" w:styleId="a9">
    <w:name w:val="Normal Indent"/>
    <w:basedOn w:val="a"/>
    <w:next w:val="a"/>
    <w:uiPriority w:val="99"/>
    <w:unhideWhenUsed/>
    <w:qFormat/>
    <w:rsid w:val="00BA67A1"/>
    <w:pPr>
      <w:spacing w:line="570" w:lineRule="exact"/>
      <w:ind w:firstLine="616"/>
    </w:pPr>
    <w:rPr>
      <w:rFonts w:hAnsi="Calibri"/>
      <w:spacing w:val="-6"/>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Words>
  <Characters>510</Characters>
  <Application>Microsoft Office Word</Application>
  <DocSecurity>0</DocSecurity>
  <Lines>4</Lines>
  <Paragraphs>1</Paragraphs>
  <ScaleCrop>false</ScaleCrop>
  <Company/>
  <LinksUpToDate>false</LinksUpToDate>
  <CharactersWithSpaces>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Administrator</cp:lastModifiedBy>
  <cp:revision>3</cp:revision>
  <cp:lastPrinted>2022-05-12T00:46:00Z</cp:lastPrinted>
  <dcterms:created xsi:type="dcterms:W3CDTF">2023-04-27T02:44:00Z</dcterms:created>
  <dcterms:modified xsi:type="dcterms:W3CDTF">2023-04-27T03:22:00Z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ICV">
    <vt:lpwstr>48C61CB29D3F4D9384F5922CF0F7FFB4</vt:lpwstr>
  </property>
</Properties>
</file>