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color w:val="FF0000"/>
          <w:spacing w:val="10"/>
          <w:w w:val="85"/>
          <w:sz w:val="56"/>
          <w:szCs w:val="56"/>
        </w:rPr>
      </w:pPr>
      <w:bookmarkStart w:id="0" w:name="_Hlk37239649"/>
      <w:bookmarkEnd w:id="0"/>
      <w:r>
        <w:rPr>
          <w:rFonts w:hint="eastAsia" w:eastAsia="华文中宋"/>
          <w:b/>
          <w:bCs/>
          <w:color w:val="FF0000"/>
          <w:spacing w:val="10"/>
          <w:w w:val="85"/>
          <w:sz w:val="56"/>
          <w:szCs w:val="56"/>
        </w:rPr>
        <w:t>重庆市武隆区人民政府办公室电子公文</w:t>
      </w:r>
    </w:p>
    <w:p>
      <w:pPr>
        <w:rPr>
          <w:rFonts w:eastAsia="宋体"/>
          <w:color w:val="FF0000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99060</wp:posOffset>
                </wp:positionV>
                <wp:extent cx="5600700" cy="0"/>
                <wp:effectExtent l="0" t="13970" r="0" b="146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7.8pt;height:0pt;width:441pt;z-index:251658240;mso-width-relative:page;mso-height-relative:page;" filled="f" stroked="t" coordsize="21600,21600" o:gfxdata="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K18lI0wAAAAYBAAAPAAAAAAAAAAEAIAAAADgAAABkcnMvZG93bnJldi54bWxQSwEC&#10;FAAUAAAACACHTuJAl35cM+MBAACoAwAADgAAAAAAAAABACAAAAA4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仿宋_GB2312"/>
          <w:sz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409575</wp:posOffset>
                </wp:positionV>
                <wp:extent cx="914400" cy="409575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36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36"/>
                              </w:rPr>
                              <w:t>核收：</w:t>
                            </w:r>
                          </w:p>
                        </w:txbxContent>
                      </wps:txbx>
                      <wps:bodyPr lIns="91440" tIns="10800" rIns="91440" bIns="4572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32.25pt;height:32.25pt;width:72pt;mso-wrap-distance-bottom:0pt;mso-wrap-distance-left:9pt;mso-wrap-distance-right:9pt;mso-wrap-distance-top:0pt;z-index:251659264;mso-width-relative:page;mso-height-relative:page;" filled="f" stroked="f" coordsize="21600,21600" o:gfxdata="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l5UrFdkAAAAKAQAADwAAAAAAAAABACAAAAA4AAAAZHJzL2Rvd25y&#10;ZXYueG1sUEsBAhQAFAAAAAgAh07iQEyTyuGuAQAARwMAAA4AAAAAAAAAAQAgAAAAPg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rPr>
                          <w:rFonts w:ascii="仿宋_GB2312" w:eastAsia="仿宋_GB2312"/>
                          <w:sz w:val="36"/>
                        </w:rPr>
                      </w:pPr>
                      <w:r>
                        <w:rPr>
                          <w:rFonts w:hint="eastAsia" w:eastAsia="仿宋_GB2312"/>
                          <w:sz w:val="36"/>
                        </w:rPr>
                        <w:t>核收：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FF0000"/>
          <w:sz w:val="28"/>
        </w:rPr>
        <w:t xml:space="preserve">                   </w:t>
      </w:r>
      <w:r>
        <w:rPr>
          <w:rFonts w:hint="eastAsia"/>
          <w:color w:val="FF0000"/>
          <w:sz w:val="28"/>
        </w:rPr>
        <w:t xml:space="preserve">                  </w:t>
      </w:r>
      <w:r>
        <w:rPr>
          <w:rFonts w:hint="eastAsia" w:eastAsia="仿宋_GB2312"/>
          <w:sz w:val="36"/>
        </w:rPr>
        <w:t>电子公文专用章</w:t>
      </w:r>
    </w:p>
    <w:p>
      <w:pPr>
        <w:jc w:val="left"/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武隆府办发〔20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〕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40"/>
        <w:textAlignment w:val="auto"/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方正仿宋_GBK" w:hAnsi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highlight w:val="none"/>
          <w:lang w:eastAsia="zh-CN"/>
        </w:rPr>
        <w:t>重庆市武隆区人民政府办公室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highlight w:val="none"/>
        </w:rPr>
        <w:t>关于做好2024年</w:t>
      </w: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highlight w:val="none"/>
          <w:lang w:eastAsia="zh-CN"/>
        </w:rPr>
        <w:t>全区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highlight w:val="none"/>
        </w:rPr>
        <w:t>民生实事工作的通知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各街道办事处，各乡镇人民政府，区政府各部门，有关单位：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为实实在在办好惠民利民实事，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进一步提升人民群众幸福感、获得感，让老百姓过上更好的日子。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eastAsia="zh-CN"/>
        </w:rPr>
        <w:t>经区政府同意，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现就做好2024年度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全区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民生实事有关事宜通知如下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一、提高政治站位，深化思想认识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各乡镇（街道）、区级有关部门和单位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要高度重视民生实事办理工作，坚持把人民对美好生活的向往作为工作出发点和落脚点，将经济建设和民生工作同部署、同安排、同落实，推动重点民生实事各项任务落地落实，切实增强人民群众的获得感、幸福感、安全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二、加强组织领导，强化工作责任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各牵头单位带头抓总，主要负责同志亲自研究、亲自部署，按照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工作项目化、项目目标化、目标节点化、节点责任化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要求，进一步细化时间表、路线图、责任人，推动工程建设早日动工、事项任务尽早启动。各职能部门要主动配合，协同推进、形成合力，尤其在工程审批方面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积极支持、加快手续办理，确保各项任务按期完成。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三、加强跟踪督办，强化结果运用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区发展改革委要建立清单管理制度，每月跟踪比对工作落实情况，发现进度滞后的，及时予以现场督办。区政府督查办要定期开展工作督查，及时进行督查通报，对滞后项目实行跟踪督查，推动限时整改。各责任单位要积极配合督查工作，全力解决推进过程中的困难问题，必要时提请区政府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专题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研究解决。区融媒体中心要聚焦民生实事办理落实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情况，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宣传典型案例，向社会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发布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民生实事办理进展和成效，营造社会各界全力支持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办好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民生实事的良好氛围。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请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各牵头单位落实专人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负责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，每月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30日前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将民生实事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工作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推进情况报区发展改革委（联系人：何翰卿；联系电话：77727458；邮箱：1316543020@qq.com）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楷体_GBK" w:cs="方正楷体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附件：武隆区2024年度民生实事目标任务清单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   重庆市武隆区人民政府办公室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年3月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/>
          <w:b w:val="0"/>
          <w:bCs w:val="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highlight w:val="none"/>
        </w:rPr>
        <w:sectPr>
          <w:footerReference r:id="rId3" w:type="default"/>
          <w:footerReference r:id="rId4" w:type="even"/>
          <w:pgSz w:w="11905" w:h="16838"/>
          <w:pgMar w:top="2098" w:right="1531" w:bottom="1984" w:left="153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11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shd w:val="clear" w:color="auto" w:fill="auto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shd w:val="clear" w:color="auto" w:fill="auto"/>
          <w:lang w:val="en-US" w:eastAsia="zh-CN"/>
        </w:rPr>
        <w:t>武隆区2024年度民生实事目标任务清单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righ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highlight w:val="none"/>
          <w:shd w:val="clear" w:color="auto" w:fill="auto"/>
          <w:lang w:val="en-US" w:eastAsia="zh-CN" w:bidi="ar-SA"/>
        </w:rPr>
        <w:t xml:space="preserve">   单位：万元</w:t>
      </w:r>
    </w:p>
    <w:tbl>
      <w:tblPr>
        <w:tblStyle w:val="11"/>
        <w:tblW w:w="13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220"/>
        <w:gridCol w:w="5013"/>
        <w:gridCol w:w="885"/>
        <w:gridCol w:w="195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4"/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4"/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4"/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4"/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58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</w:t>
            </w:r>
            <w:r>
              <w:rPr>
                <w:rStyle w:val="44"/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年工作内容及资金计划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4"/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4"/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牵头单位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4"/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4"/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协作单位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4"/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4"/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形象进度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4"/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1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4"/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1"/>
                <w:sz w:val="24"/>
                <w:szCs w:val="24"/>
                <w:highlight w:val="none"/>
                <w:lang w:val="en-US" w:eastAsia="zh-CN" w:bidi="ar"/>
              </w:rPr>
              <w:t>总投资</w:t>
            </w: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Style w:val="44"/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4"/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合  计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Style w:val="44"/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pacing w:val="-11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4"/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pacing w:val="-11"/>
                <w:sz w:val="24"/>
                <w:szCs w:val="24"/>
                <w:highlight w:val="none"/>
                <w:lang w:val="en-US" w:eastAsia="zh-CN" w:bidi="ar"/>
              </w:rPr>
              <w:t>141859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承接市级民生实事（13件）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8820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城镇老旧小区改造和社区服务提升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开工改造城镇老旧小区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区住房城乡建委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区发展改革委、区财政局、区城市发展（集团）公司，有关乡镇（街道）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实施城市绿荫工程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实施城市绿荫工程项目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个以上、面积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万平方米以上。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区旅游产业（集团）公司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建设城市公园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建设完成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个口袋公园。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区城市发展（集团）公司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推进错时共享停车位建设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推进错时共享停车位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区住房城乡建委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地下“有限空间”安全监测整治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完成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个窨井盖整治。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区经济信息委、区公安局、区住房城乡建委，凤山街道、芙蓉街道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实施农村公路生命安全防护工程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实施农村公路生命安全防护工程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公里（其中市级年度目标任务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公里）。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2040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区财政局、区旅游产业（集团）公司，各乡镇（街道）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推进农村黑臭水体治理攻坚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治理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50%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以上农村黑臭水体，力争全年完成所有农村黑臭水体的治理。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区生态环境局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区住房城乡建委、区城市管理局、区水利局、区农业农村委、区乡村振兴局，有关乡镇（街道）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实施农业社会化服务惠农工程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实施农业社会化服务惠农工程面积4万亩以上。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区农业农村委、区供销合作社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发展婴幼儿照护服务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全区每千人口拥有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岁以下婴幼儿托位数达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3.7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个，普惠托位占比达到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40%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；在满足学前教育普及的基础上，鼓励和支持有条件的幼儿园招收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2—3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岁幼儿。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区发展改革委、区教委、区财政局、区市场监管局，有关乡镇（街道）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推进义务教育阶段学生“双减”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进一步巩固“双减”成效，实现“双减”工作三年目标，义务教育阶段学生过重作业负担和校外培训负担、家庭教育支出和家长相应精力负担减轻成效显著。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区教委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区公安局、区民政局、区市场监管局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开展青少年心理健康教育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（1）持续在中小学开展青少年心理健康教育活动，每学年面向小学高年级、中学、中等职业学校学生至少开展1次心理健康测评。青少年心理健康核心知识知晓率达到80%以上。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区教委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）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实施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“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童心相伴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”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困境留守儿童心理健康关爱服务项目，通过引入社会力量、购买服务等形式，实现孤儿、事实无人抚养儿童心理健康关爱率100%，留守儿童覆盖率80%以上，全年提供心理健康关爱服务不低于2000人次。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区财政局、团区委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区妇联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各乡镇（街道）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开展残疾人关爱服务行动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建设渝馨家园3家，新增残疾人就业15人，实施困难残疾人家庭无障碍改造400户、残疾儿童康复救助30人，残疾人辅助器具适配81人。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区残联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区财政局，各乡镇（街道）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公益性殡葬服务设施建设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建设完成2个农村公益性示范安葬（放）设施。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区发展改革委、区规划自然资源局、区林业局，有关乡镇（街道）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实施区级民生实事（10件）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pacing w:val="-1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133039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乡镇（街道）竞争性民生项目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根据《武隆区乡镇（街道）民生项目竞争性申报工作机制》，实施火炉镇、长坝镇、和顺镇、庙垭乡、黄莺乡、沧沟乡、白云乡、接龙乡、赵家乡、大洞河乡</w:t>
            </w:r>
            <w:r>
              <w:rPr>
                <w:rStyle w:val="38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个乡镇民生项目。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区发展改革委、区财政局、区住房城乡建委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区乡村振兴局，有关乡镇（街道）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农网巩固提升工程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根据《农网突出问题治理计划及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2023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年—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2025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年巩固提升计划》，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2024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年重点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解决凤山街道芦红村，羊角街道五龙村，长坝镇胜利村，江口镇三河村、花园村，和顺镇金坪村，平桥镇乌杨村，白云乡红云村，赵家乡新华村、香房村，石桥乡贾角村、香龙村，沧沟乡大水村，大洞河乡百胜村、幸福村等11个乡镇（街道）15个村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低电压及安全隐患问题。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区发展改革委、国网重庆武隆供电公司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区经济信息委，有关乡镇（街道）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地质灾害搬迁金土工程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计划搬迁受地质灾害危及群众</w:t>
            </w:r>
            <w:r>
              <w:rPr>
                <w:rStyle w:val="26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2000</w:t>
            </w: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人。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区规划自然资源局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区财政局、区应急局，有关乡镇（街道）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城区砂砖房整治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（1）完成</w:t>
            </w:r>
            <w:r>
              <w:rPr>
                <w:rStyle w:val="38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262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栋城区</w:t>
            </w:r>
            <w:r>
              <w:rPr>
                <w:rStyle w:val="38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C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级砂砖房自动化监测设备安装及运用。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区住房城乡建委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区财政局，凤山街道、芙蓉街道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（2）完成砂砖房相对集中的南溪沟片区征收拆除工作。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118500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区住房城乡建委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区发展改革委、区财政局、区规划自然资源局，芙蓉街道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武隆区第一初级中学二次供水及路灯改造项目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将二次供水改造为直供水；</w:t>
            </w: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改造前、后校门至城区主干道</w:t>
            </w:r>
            <w:r>
              <w:rPr>
                <w:rStyle w:val="26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LED</w:t>
            </w: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灯及灯杆</w:t>
            </w:r>
            <w:r>
              <w:rPr>
                <w:rStyle w:val="26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15</w:t>
            </w: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盏。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区教委、区城市管理局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区发展改革委、区农业产业公司，凤山街道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公共服务补短板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（1）完善社区、广场、公园等城区健身设施</w:t>
            </w:r>
            <w:r>
              <w:rPr>
                <w:rStyle w:val="38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套；实施农民体育设施更新工程</w:t>
            </w:r>
            <w:r>
              <w:rPr>
                <w:rStyle w:val="38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个。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区文化旅游委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有关乡镇（街道）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（2）城区新建公厕</w:t>
            </w:r>
            <w:r>
              <w:rPr>
                <w:rStyle w:val="38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个。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区城市管理局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区规划自然资源局、区住房城乡建委，凤山街道、芙蓉街道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（3）完成白笋溪路口、乌江二桥南桥头、老火车站等零星破损道路维修整治；完成老殡仪馆至乌江三桥转盘段道路综合整治，整治道路面积约</w:t>
            </w:r>
            <w:r>
              <w:rPr>
                <w:rStyle w:val="38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5000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平方米。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区城市管理局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区住房城乡建委，凤山街道、芙蓉街道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（4）开通仙女山度假区—重庆四公里、武隆—南川</w:t>
            </w:r>
            <w:r>
              <w:rPr>
                <w:rStyle w:val="22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Style w:val="21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条“定制客运”线路。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区交通局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6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6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农村入户路建设项目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建设农村入户路</w:t>
            </w:r>
            <w:r>
              <w:rPr>
                <w:rStyle w:val="26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100</w:t>
            </w: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公里。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区农业农村委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有关乡镇（街道）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老年人照顾服务计划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（1）对全区</w:t>
            </w:r>
            <w:r>
              <w:rPr>
                <w:rStyle w:val="38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65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岁及以上老年人（约</w:t>
            </w:r>
            <w:r>
              <w:rPr>
                <w:rStyle w:val="38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万名）开展免费胸片检查。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区卫生健康委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区财政局，各乡镇（街道）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（2）针对全区有集中照护需求的低收入家庭失能老年人，开展生活照料、康复护理、精神慰藉等集中照护。建设老年食堂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家，全年开展助餐服务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10000</w:t>
            </w: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人次以上。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区民政局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区财政局、区市场监管局，有关乡镇（街道）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高层建筑隐患整治及</w:t>
            </w:r>
            <w:r>
              <w:rPr>
                <w:rStyle w:val="26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“</w:t>
            </w: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高楼消防</w:t>
            </w:r>
            <w:r>
              <w:rPr>
                <w:rStyle w:val="26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”</w:t>
            </w: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应用建设工程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完成龙景天都一期、老农资公司综合楼、南岳综合楼、新时代广场、水漾年华等高层建筑隐患整改工作；在全区已建成投用的</w:t>
            </w:r>
            <w:r>
              <w:rPr>
                <w:rStyle w:val="26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210</w:t>
            </w: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栋高层建筑内逐栋赋予“高楼消防码”，实行“一楼一码”管理；将高层建筑消防水压监测、消防控制室值班、消防车道管理、电气火灾监控、火灾自动报警系统监测等消防物联网数据接入</w:t>
            </w:r>
            <w:r>
              <w:rPr>
                <w:rStyle w:val="26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“</w:t>
            </w: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高楼消防</w:t>
            </w:r>
            <w:r>
              <w:rPr>
                <w:rStyle w:val="26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”</w:t>
            </w: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应用场景。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区消防救援支队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区财政局、区经济信息委、区住房城乡建委、区城市管理局、区数建办（区大数据局）、区城市发展（集团）公司，凤山街道、芙蓉街道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5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资助参加城乡居民医保的脱贫人口和监测对象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对全区参加城乡居民医保的脱贫人口和监测对象实现全覆盖资助。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区乡村振兴局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9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区财政局、区医保局、区税务局，各乡镇（街道）</w:t>
            </w:r>
          </w:p>
        </w:tc>
      </w:tr>
    </w:tbl>
    <w:p>
      <w:pPr>
        <w:pStyle w:val="2"/>
        <w:ind w:left="0" w:leftChars="0" w:firstLine="0" w:firstLineChars="0"/>
        <w:jc w:val="right"/>
        <w:rPr>
          <w:rFonts w:hint="eastAsia"/>
          <w:b w:val="0"/>
          <w:bCs w:val="0"/>
          <w:lang w:val="en-US" w:eastAsia="zh-CN"/>
        </w:rPr>
        <w:sectPr>
          <w:pgSz w:w="16838" w:h="11905" w:orient="landscape"/>
          <w:pgMar w:top="1531" w:right="2098" w:bottom="1531" w:left="1984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2"/>
        <w:ind w:left="0" w:leftChars="0"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Bdr>
          <w:top w:val="none" w:color="000000" w:sz="0" w:space="1"/>
          <w:left w:val="none" w:color="auto" w:sz="0" w:space="0"/>
          <w:bottom w:val="none" w:color="000000" w:sz="0" w:space="1"/>
          <w:right w:val="none" w:color="auto" w:sz="0" w:space="0"/>
          <w:between w:val="none" w:color="auto" w:sz="0" w:space="0"/>
        </w:pBdr>
        <w:spacing w:line="540" w:lineRule="exact"/>
        <w:rPr>
          <w:rFonts w:hint="default" w:ascii="Times New Roman" w:hAnsi="Times New Roman" w:cs="Times New Roman"/>
          <w:b w:val="0"/>
          <w:bCs w:val="0"/>
        </w:rPr>
      </w:pPr>
    </w:p>
    <w:p>
      <w:pPr>
        <w:pBdr>
          <w:top w:val="none" w:color="000000" w:sz="0" w:space="1"/>
          <w:left w:val="none" w:color="auto" w:sz="0" w:space="0"/>
          <w:bottom w:val="none" w:color="000000" w:sz="0" w:space="1"/>
          <w:right w:val="none" w:color="auto" w:sz="0" w:space="0"/>
          <w:between w:val="none" w:color="auto" w:sz="0" w:space="0"/>
        </w:pBdr>
        <w:spacing w:line="540" w:lineRule="exact"/>
        <w:rPr>
          <w:rFonts w:hint="default" w:ascii="Times New Roman" w:hAnsi="Times New Roman" w:cs="Times New Roman"/>
          <w:b w:val="0"/>
          <w:bCs w:val="0"/>
        </w:rPr>
      </w:pPr>
    </w:p>
    <w:p>
      <w:pPr>
        <w:pBdr>
          <w:top w:val="none" w:color="000000" w:sz="0" w:space="1"/>
          <w:left w:val="none" w:color="auto" w:sz="0" w:space="0"/>
          <w:bottom w:val="none" w:color="000000" w:sz="0" w:space="1"/>
          <w:right w:val="none" w:color="auto" w:sz="0" w:space="0"/>
          <w:between w:val="none" w:color="auto" w:sz="0" w:space="0"/>
        </w:pBdr>
        <w:spacing w:line="540" w:lineRule="exact"/>
        <w:rPr>
          <w:rFonts w:hint="default" w:ascii="Times New Roman" w:hAnsi="Times New Roman" w:cs="Times New Roman"/>
          <w:b w:val="0"/>
          <w:bCs w:val="0"/>
        </w:rPr>
      </w:pPr>
    </w:p>
    <w:p>
      <w:pPr>
        <w:pBdr>
          <w:top w:val="none" w:color="000000" w:sz="0" w:space="1"/>
          <w:left w:val="none" w:color="auto" w:sz="0" w:space="0"/>
          <w:bottom w:val="none" w:color="000000" w:sz="0" w:space="1"/>
          <w:right w:val="none" w:color="auto" w:sz="0" w:space="0"/>
          <w:between w:val="none" w:color="auto" w:sz="0" w:space="0"/>
        </w:pBdr>
        <w:spacing w:line="540" w:lineRule="exact"/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</w:rPr>
      </w:pPr>
    </w:p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</w:rPr>
      </w:pPr>
    </w:p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</w:rPr>
      </w:pPr>
    </w:p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default"/>
        </w:rPr>
      </w:pPr>
    </w:p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ind w:firstLine="0" w:firstLineChars="0"/>
        <w:rPr>
          <w:rFonts w:hint="default"/>
          <w:b w:val="0"/>
          <w:bCs w:val="0"/>
          <w:lang w:eastAsia="zh-CN"/>
        </w:rPr>
      </w:pPr>
    </w:p>
    <w:p>
      <w:pPr>
        <w:rPr>
          <w:rFonts w:hint="default"/>
          <w:b w:val="0"/>
          <w:bCs w:val="0"/>
          <w:lang w:eastAsia="zh-CN"/>
        </w:rPr>
      </w:pPr>
    </w:p>
    <w:p>
      <w:pPr>
        <w:pStyle w:val="8"/>
        <w:pBdr>
          <w:bottom w:val="single" w:color="auto" w:sz="4" w:space="0"/>
        </w:pBd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z w:val="32"/>
          <w:szCs w:val="32"/>
          <w:lang w:eastAsia="zh-CN"/>
        </w:rPr>
      </w:pPr>
    </w:p>
    <w:p>
      <w:pPr>
        <w:pStyle w:val="8"/>
        <w:spacing w:afterLines="0" w:line="580" w:lineRule="exact"/>
        <w:ind w:left="1119" w:leftChars="133" w:hanging="840" w:hangingChars="300"/>
        <w:rPr>
          <w:rFonts w:hint="default" w:ascii="Times New Roman" w:hAnsi="Times New Roman" w:eastAsia="方正仿宋_GBK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28"/>
          <w:szCs w:val="28"/>
          <w:lang w:val="en-US" w:eastAsia="zh-CN" w:bidi="ar-SA"/>
        </w:rPr>
        <w:t>抄送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28"/>
          <w:szCs w:val="28"/>
          <w:lang w:val="en-US" w:eastAsia="zh-CN" w:bidi="ar-SA"/>
        </w:rPr>
        <w:t>：区委办公室，区人大常委会办公室，区政协办公室，区监委，区法院，区检察院，区人武部。</w:t>
      </w:r>
    </w:p>
    <w:p>
      <w:pPr>
        <w:pBdr>
          <w:top w:val="single" w:color="auto" w:sz="6" w:space="0"/>
          <w:left w:val="none" w:color="auto" w:sz="0" w:space="0"/>
          <w:bottom w:val="single" w:color="auto" w:sz="6" w:space="1"/>
          <w:right w:val="none" w:color="auto" w:sz="0" w:space="0"/>
          <w:between w:val="none" w:color="auto" w:sz="0" w:space="0"/>
        </w:pBdr>
        <w:spacing w:afterLines="0" w:line="580" w:lineRule="exact"/>
        <w:ind w:firstLine="280" w:firstLineChars="100"/>
        <w:outlineLvl w:val="9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重庆市武隆区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 xml:space="preserve">办公室      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发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 </w:t>
      </w:r>
    </w:p>
    <w:sectPr>
      <w:pgSz w:w="11905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22" w:rightChars="106"/>
      <w:jc w:val="right"/>
    </w:pPr>
    <w:sdt>
      <w:sdtPr>
        <w:id w:val="433421386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="宋体" w:hAnsi="宋体" w:eastAsia="宋体" w:cs="宋体"/>
            <w:sz w:val="28"/>
            <w:szCs w:val="28"/>
          </w:rPr>
          <w:t xml:space="preserve">－ 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1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  <w:r>
          <w:rPr>
            <w:rFonts w:hint="eastAsia" w:ascii="宋体" w:hAnsi="宋体" w:eastAsia="宋体" w:cs="宋体"/>
            <w:sz w:val="28"/>
            <w:szCs w:val="28"/>
          </w:rPr>
          <w:t xml:space="preserve"> －</w:t>
        </w:r>
      </w:sdtContent>
    </w:sdt>
    <w:r>
      <w:rPr>
        <w:rFonts w:hint="eastAsia" w:asciiTheme="minorEastAsia" w:hAnsiTheme="minor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sdt>
      <w:sdtPr>
        <w:rPr>
          <w:rFonts w:hint="eastAsia" w:asciiTheme="minorEastAsia" w:hAnsiTheme="minorEastAsia"/>
          <w:sz w:val="28"/>
          <w:szCs w:val="28"/>
        </w:rPr>
        <w:id w:val="433421386"/>
        <w:docPartObj>
          <w:docPartGallery w:val="autotext"/>
        </w:docPartObj>
      </w:sdtPr>
      <w:sdtEndPr>
        <w:rPr>
          <w:rFonts w:hint="eastAsia"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  <w:lang w:val="en-US" w:eastAsia="zh-CN"/>
          </w:rPr>
          <w:t xml:space="preserve">  </w:t>
        </w:r>
        <w:r>
          <w:rPr>
            <w:rFonts w:hint="eastAsia" w:ascii="宋体" w:hAnsi="宋体" w:eastAsia="宋体" w:cs="宋体"/>
            <w:sz w:val="28"/>
            <w:szCs w:val="28"/>
          </w:rPr>
          <w:t xml:space="preserve">－ 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1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  <w:r>
          <w:rPr>
            <w:rFonts w:hint="eastAsia" w:ascii="宋体" w:hAnsi="宋体" w:eastAsia="宋体" w:cs="宋体"/>
            <w:sz w:val="28"/>
            <w:szCs w:val="28"/>
          </w:rPr>
          <w:t xml:space="preserve"> －</w:t>
        </w:r>
      </w:sdtContent>
    </w:sdt>
    <w:r>
      <w:rPr>
        <w:rFonts w:hint="eastAsia" w:asciiTheme="minorEastAsia" w:hAnsiTheme="minorEastAsia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290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ZDNhMWFiN2RiMjk3Y2E5NzI1NjY1ZTdhNjRjZGIifQ=="/>
  </w:docVars>
  <w:rsids>
    <w:rsidRoot w:val="12BB1D34"/>
    <w:rsid w:val="00027D1B"/>
    <w:rsid w:val="00443F4E"/>
    <w:rsid w:val="00C4170B"/>
    <w:rsid w:val="00F9373C"/>
    <w:rsid w:val="01A06776"/>
    <w:rsid w:val="01CA3336"/>
    <w:rsid w:val="01D50772"/>
    <w:rsid w:val="01E94468"/>
    <w:rsid w:val="02B32A04"/>
    <w:rsid w:val="02B363A8"/>
    <w:rsid w:val="02C1465E"/>
    <w:rsid w:val="02DF0C2B"/>
    <w:rsid w:val="02FA7F98"/>
    <w:rsid w:val="03E15975"/>
    <w:rsid w:val="03FF612F"/>
    <w:rsid w:val="04AD737D"/>
    <w:rsid w:val="05DA3841"/>
    <w:rsid w:val="05E40F7D"/>
    <w:rsid w:val="061919A1"/>
    <w:rsid w:val="06785839"/>
    <w:rsid w:val="06BC03C5"/>
    <w:rsid w:val="06BD4F4A"/>
    <w:rsid w:val="06CE56A7"/>
    <w:rsid w:val="077B7F85"/>
    <w:rsid w:val="07D40A17"/>
    <w:rsid w:val="07D5350E"/>
    <w:rsid w:val="08864A3E"/>
    <w:rsid w:val="08AE7ED2"/>
    <w:rsid w:val="090004CF"/>
    <w:rsid w:val="098923AD"/>
    <w:rsid w:val="0A3E51AC"/>
    <w:rsid w:val="0A612E61"/>
    <w:rsid w:val="0A85518E"/>
    <w:rsid w:val="0AAA4B9D"/>
    <w:rsid w:val="0B162BAB"/>
    <w:rsid w:val="0B5709CD"/>
    <w:rsid w:val="0B8041FB"/>
    <w:rsid w:val="0C151365"/>
    <w:rsid w:val="0C153B33"/>
    <w:rsid w:val="0C426D51"/>
    <w:rsid w:val="0C760C10"/>
    <w:rsid w:val="0C8A6EDB"/>
    <w:rsid w:val="0CFB1415"/>
    <w:rsid w:val="0D314E05"/>
    <w:rsid w:val="0DEFD8F9"/>
    <w:rsid w:val="0DF17902"/>
    <w:rsid w:val="0E382DA7"/>
    <w:rsid w:val="0E597081"/>
    <w:rsid w:val="0EA95AF8"/>
    <w:rsid w:val="0EAE4328"/>
    <w:rsid w:val="0EB60381"/>
    <w:rsid w:val="0F266392"/>
    <w:rsid w:val="0F6B4200"/>
    <w:rsid w:val="0FA138F7"/>
    <w:rsid w:val="0FC53636"/>
    <w:rsid w:val="0FFF93DB"/>
    <w:rsid w:val="10354ABB"/>
    <w:rsid w:val="10745F20"/>
    <w:rsid w:val="121F1771"/>
    <w:rsid w:val="12BB1D34"/>
    <w:rsid w:val="12BC70F9"/>
    <w:rsid w:val="12C34968"/>
    <w:rsid w:val="134F1EB2"/>
    <w:rsid w:val="13CE5CCB"/>
    <w:rsid w:val="13F70E22"/>
    <w:rsid w:val="149D4C2C"/>
    <w:rsid w:val="14D122F5"/>
    <w:rsid w:val="153C2FC7"/>
    <w:rsid w:val="15460554"/>
    <w:rsid w:val="15C64A82"/>
    <w:rsid w:val="15ED2BB0"/>
    <w:rsid w:val="15F37F95"/>
    <w:rsid w:val="15F770E9"/>
    <w:rsid w:val="167E0AAC"/>
    <w:rsid w:val="16CC722B"/>
    <w:rsid w:val="16F65C8B"/>
    <w:rsid w:val="17155AED"/>
    <w:rsid w:val="17777C51"/>
    <w:rsid w:val="180D3D2E"/>
    <w:rsid w:val="186C43F3"/>
    <w:rsid w:val="189D1D42"/>
    <w:rsid w:val="18D55D5F"/>
    <w:rsid w:val="18DC5ECC"/>
    <w:rsid w:val="18E42497"/>
    <w:rsid w:val="198125B7"/>
    <w:rsid w:val="19CB14D3"/>
    <w:rsid w:val="1A581541"/>
    <w:rsid w:val="1AD25EF9"/>
    <w:rsid w:val="1AFD479F"/>
    <w:rsid w:val="1B1E0F52"/>
    <w:rsid w:val="1BBF007E"/>
    <w:rsid w:val="1BE14D54"/>
    <w:rsid w:val="1C4E2E59"/>
    <w:rsid w:val="1C7E6573"/>
    <w:rsid w:val="1CBC3092"/>
    <w:rsid w:val="1CC66572"/>
    <w:rsid w:val="1CFF6BAC"/>
    <w:rsid w:val="1D05602A"/>
    <w:rsid w:val="1D712160"/>
    <w:rsid w:val="1DDFF447"/>
    <w:rsid w:val="1E3350B7"/>
    <w:rsid w:val="1E39CF6A"/>
    <w:rsid w:val="1EC360CC"/>
    <w:rsid w:val="1F8C28BE"/>
    <w:rsid w:val="203A2494"/>
    <w:rsid w:val="20E81A07"/>
    <w:rsid w:val="20E843A6"/>
    <w:rsid w:val="21084893"/>
    <w:rsid w:val="21407EB8"/>
    <w:rsid w:val="21684D15"/>
    <w:rsid w:val="22384E22"/>
    <w:rsid w:val="23160EF7"/>
    <w:rsid w:val="23DB32A4"/>
    <w:rsid w:val="23E908DE"/>
    <w:rsid w:val="243D0E0A"/>
    <w:rsid w:val="24484503"/>
    <w:rsid w:val="2582239A"/>
    <w:rsid w:val="26016546"/>
    <w:rsid w:val="26251E93"/>
    <w:rsid w:val="26374C6B"/>
    <w:rsid w:val="264426C0"/>
    <w:rsid w:val="265A31DD"/>
    <w:rsid w:val="2687484C"/>
    <w:rsid w:val="27A622B9"/>
    <w:rsid w:val="27E74369"/>
    <w:rsid w:val="28907E4A"/>
    <w:rsid w:val="2A0C5062"/>
    <w:rsid w:val="2A527EAF"/>
    <w:rsid w:val="2A546EA7"/>
    <w:rsid w:val="2B9B1E14"/>
    <w:rsid w:val="2BD47D8D"/>
    <w:rsid w:val="2C846808"/>
    <w:rsid w:val="2CBB8E9D"/>
    <w:rsid w:val="2D4005C4"/>
    <w:rsid w:val="2D59486C"/>
    <w:rsid w:val="2D618F69"/>
    <w:rsid w:val="2D763FA7"/>
    <w:rsid w:val="2D977050"/>
    <w:rsid w:val="2E0B382B"/>
    <w:rsid w:val="2E63237C"/>
    <w:rsid w:val="2E7BBA7B"/>
    <w:rsid w:val="2EC42EC3"/>
    <w:rsid w:val="2ECFD121"/>
    <w:rsid w:val="2FBF7754"/>
    <w:rsid w:val="2FD8FC96"/>
    <w:rsid w:val="2FDDC006"/>
    <w:rsid w:val="2FF57F56"/>
    <w:rsid w:val="30526913"/>
    <w:rsid w:val="30AE53A9"/>
    <w:rsid w:val="30BD53F0"/>
    <w:rsid w:val="31031FEA"/>
    <w:rsid w:val="31110FAE"/>
    <w:rsid w:val="313B270E"/>
    <w:rsid w:val="31450B4E"/>
    <w:rsid w:val="32016B88"/>
    <w:rsid w:val="32656113"/>
    <w:rsid w:val="329B1DF4"/>
    <w:rsid w:val="32DF884D"/>
    <w:rsid w:val="32ED55DF"/>
    <w:rsid w:val="35082C7B"/>
    <w:rsid w:val="35772350"/>
    <w:rsid w:val="359C324A"/>
    <w:rsid w:val="35B25BA5"/>
    <w:rsid w:val="35B47142"/>
    <w:rsid w:val="36795D65"/>
    <w:rsid w:val="367F9B2F"/>
    <w:rsid w:val="368F22D7"/>
    <w:rsid w:val="377FE7E9"/>
    <w:rsid w:val="37B63A84"/>
    <w:rsid w:val="37E38B3F"/>
    <w:rsid w:val="37EFED32"/>
    <w:rsid w:val="37F55F7D"/>
    <w:rsid w:val="37FBF7CE"/>
    <w:rsid w:val="38471B93"/>
    <w:rsid w:val="38AF4F20"/>
    <w:rsid w:val="38BD3D50"/>
    <w:rsid w:val="38CF492E"/>
    <w:rsid w:val="38D9663C"/>
    <w:rsid w:val="390B57FA"/>
    <w:rsid w:val="398774F6"/>
    <w:rsid w:val="398D47BA"/>
    <w:rsid w:val="39D6381E"/>
    <w:rsid w:val="3A082DCA"/>
    <w:rsid w:val="3A5165F1"/>
    <w:rsid w:val="3B2A39CC"/>
    <w:rsid w:val="3B3FFE93"/>
    <w:rsid w:val="3B5713A2"/>
    <w:rsid w:val="3B734736"/>
    <w:rsid w:val="3B77076B"/>
    <w:rsid w:val="3BBE65C5"/>
    <w:rsid w:val="3BDB2E5B"/>
    <w:rsid w:val="3BDB6765"/>
    <w:rsid w:val="3BEB2DF5"/>
    <w:rsid w:val="3BF9665A"/>
    <w:rsid w:val="3BFE600C"/>
    <w:rsid w:val="3CCC0FB9"/>
    <w:rsid w:val="3CE5305C"/>
    <w:rsid w:val="3D670BCA"/>
    <w:rsid w:val="3D6F1852"/>
    <w:rsid w:val="3D9B2907"/>
    <w:rsid w:val="3DB607E8"/>
    <w:rsid w:val="3DBFA5BD"/>
    <w:rsid w:val="3DD206A4"/>
    <w:rsid w:val="3DF22E2F"/>
    <w:rsid w:val="3E7F123D"/>
    <w:rsid w:val="3EC26780"/>
    <w:rsid w:val="3EEB2183"/>
    <w:rsid w:val="3EF95676"/>
    <w:rsid w:val="3EFCBC46"/>
    <w:rsid w:val="3EFD480C"/>
    <w:rsid w:val="3F2B3EB8"/>
    <w:rsid w:val="3F7F952C"/>
    <w:rsid w:val="3FA9AFF9"/>
    <w:rsid w:val="3FFB0FFE"/>
    <w:rsid w:val="401E3CC1"/>
    <w:rsid w:val="40372359"/>
    <w:rsid w:val="403860AE"/>
    <w:rsid w:val="404E50E8"/>
    <w:rsid w:val="4109601B"/>
    <w:rsid w:val="410C267A"/>
    <w:rsid w:val="41692663"/>
    <w:rsid w:val="42392495"/>
    <w:rsid w:val="43C96605"/>
    <w:rsid w:val="43F06CE5"/>
    <w:rsid w:val="452E6C9A"/>
    <w:rsid w:val="453EE4A7"/>
    <w:rsid w:val="454A372B"/>
    <w:rsid w:val="46192F59"/>
    <w:rsid w:val="467809AF"/>
    <w:rsid w:val="4723336C"/>
    <w:rsid w:val="47E54DF5"/>
    <w:rsid w:val="47FBB795"/>
    <w:rsid w:val="488A6818"/>
    <w:rsid w:val="48A33493"/>
    <w:rsid w:val="497F0CF3"/>
    <w:rsid w:val="497F2DF4"/>
    <w:rsid w:val="49B819D2"/>
    <w:rsid w:val="4A72634D"/>
    <w:rsid w:val="4A862908"/>
    <w:rsid w:val="4A8B301F"/>
    <w:rsid w:val="4A903DC5"/>
    <w:rsid w:val="4AE21E1C"/>
    <w:rsid w:val="4B6079F7"/>
    <w:rsid w:val="4B7A5E96"/>
    <w:rsid w:val="4BA470D5"/>
    <w:rsid w:val="4BE80454"/>
    <w:rsid w:val="4C882A0B"/>
    <w:rsid w:val="4CA807D7"/>
    <w:rsid w:val="4CE01AB6"/>
    <w:rsid w:val="4D9C7A9A"/>
    <w:rsid w:val="4D9D624E"/>
    <w:rsid w:val="4E1661F9"/>
    <w:rsid w:val="4E694646"/>
    <w:rsid w:val="4E7BA9AD"/>
    <w:rsid w:val="4EBF350F"/>
    <w:rsid w:val="4EEC385E"/>
    <w:rsid w:val="4EFD8E1A"/>
    <w:rsid w:val="4F5A2A7D"/>
    <w:rsid w:val="4F6E0392"/>
    <w:rsid w:val="509F3E7E"/>
    <w:rsid w:val="51026FB1"/>
    <w:rsid w:val="513E2FC0"/>
    <w:rsid w:val="51462568"/>
    <w:rsid w:val="51A311F8"/>
    <w:rsid w:val="51B50E19"/>
    <w:rsid w:val="51B86CCE"/>
    <w:rsid w:val="51ED1141"/>
    <w:rsid w:val="52B17180"/>
    <w:rsid w:val="52B56980"/>
    <w:rsid w:val="52F27A4C"/>
    <w:rsid w:val="53DCFF1E"/>
    <w:rsid w:val="53ED0F5D"/>
    <w:rsid w:val="53F2484A"/>
    <w:rsid w:val="544D1B39"/>
    <w:rsid w:val="545375B0"/>
    <w:rsid w:val="5480458A"/>
    <w:rsid w:val="54A4583A"/>
    <w:rsid w:val="54EF2F75"/>
    <w:rsid w:val="55364AAB"/>
    <w:rsid w:val="55A345A8"/>
    <w:rsid w:val="55B1636B"/>
    <w:rsid w:val="55E43382"/>
    <w:rsid w:val="55ED378B"/>
    <w:rsid w:val="55EE07FD"/>
    <w:rsid w:val="56086DAC"/>
    <w:rsid w:val="56252A8F"/>
    <w:rsid w:val="56861453"/>
    <w:rsid w:val="56AD09D0"/>
    <w:rsid w:val="56D06086"/>
    <w:rsid w:val="570534AF"/>
    <w:rsid w:val="57AF0969"/>
    <w:rsid w:val="57E43101"/>
    <w:rsid w:val="586C5D2E"/>
    <w:rsid w:val="58955BBB"/>
    <w:rsid w:val="58D35336"/>
    <w:rsid w:val="59571C0B"/>
    <w:rsid w:val="598FCBAA"/>
    <w:rsid w:val="59AA3BFA"/>
    <w:rsid w:val="5A0E2C48"/>
    <w:rsid w:val="5AA80FA0"/>
    <w:rsid w:val="5AA9006B"/>
    <w:rsid w:val="5AFF850E"/>
    <w:rsid w:val="5B2B6076"/>
    <w:rsid w:val="5BDF0A92"/>
    <w:rsid w:val="5CEE980F"/>
    <w:rsid w:val="5CFE4CD1"/>
    <w:rsid w:val="5CFE6791"/>
    <w:rsid w:val="5DA924E8"/>
    <w:rsid w:val="5DFF9DA1"/>
    <w:rsid w:val="5E92119D"/>
    <w:rsid w:val="5EDC29CD"/>
    <w:rsid w:val="5EEED803"/>
    <w:rsid w:val="5F47741C"/>
    <w:rsid w:val="5F4A433C"/>
    <w:rsid w:val="5F77C511"/>
    <w:rsid w:val="5FA273BC"/>
    <w:rsid w:val="5FBE55F1"/>
    <w:rsid w:val="5FC3081F"/>
    <w:rsid w:val="5FDE26EF"/>
    <w:rsid w:val="5FE061A1"/>
    <w:rsid w:val="5FFA9956"/>
    <w:rsid w:val="5FFEFBAF"/>
    <w:rsid w:val="5FFFEE30"/>
    <w:rsid w:val="5FFFF157"/>
    <w:rsid w:val="5FFFF5DF"/>
    <w:rsid w:val="608946D8"/>
    <w:rsid w:val="61547182"/>
    <w:rsid w:val="62806743"/>
    <w:rsid w:val="632779F9"/>
    <w:rsid w:val="63417DA1"/>
    <w:rsid w:val="638F8BC7"/>
    <w:rsid w:val="63A059DF"/>
    <w:rsid w:val="63AB1406"/>
    <w:rsid w:val="63BBE2A9"/>
    <w:rsid w:val="63D24BA6"/>
    <w:rsid w:val="63EC2F8D"/>
    <w:rsid w:val="63FD45BF"/>
    <w:rsid w:val="63FF7A2D"/>
    <w:rsid w:val="64123072"/>
    <w:rsid w:val="64575B7F"/>
    <w:rsid w:val="645E320E"/>
    <w:rsid w:val="64B95C55"/>
    <w:rsid w:val="653F6A0F"/>
    <w:rsid w:val="65FEEBC6"/>
    <w:rsid w:val="665043A3"/>
    <w:rsid w:val="668A7C8D"/>
    <w:rsid w:val="66EB3BD4"/>
    <w:rsid w:val="673C4332"/>
    <w:rsid w:val="675541EF"/>
    <w:rsid w:val="677C8509"/>
    <w:rsid w:val="67DFE6EB"/>
    <w:rsid w:val="67F2552C"/>
    <w:rsid w:val="67FB4089"/>
    <w:rsid w:val="681C4D2D"/>
    <w:rsid w:val="68234635"/>
    <w:rsid w:val="687B2804"/>
    <w:rsid w:val="691526A7"/>
    <w:rsid w:val="695586F3"/>
    <w:rsid w:val="69EB4194"/>
    <w:rsid w:val="69F67960"/>
    <w:rsid w:val="6A285819"/>
    <w:rsid w:val="6BDAE8B1"/>
    <w:rsid w:val="6BEFF402"/>
    <w:rsid w:val="6C3E74D7"/>
    <w:rsid w:val="6C5E1EA2"/>
    <w:rsid w:val="6C807321"/>
    <w:rsid w:val="6D1004BA"/>
    <w:rsid w:val="6E05126D"/>
    <w:rsid w:val="6E0C7BDF"/>
    <w:rsid w:val="6E684A5B"/>
    <w:rsid w:val="6E716F2D"/>
    <w:rsid w:val="6EDADDBD"/>
    <w:rsid w:val="6EFC1424"/>
    <w:rsid w:val="6FAE1921"/>
    <w:rsid w:val="6FB8D6BB"/>
    <w:rsid w:val="6FBF0B56"/>
    <w:rsid w:val="6FDD9F55"/>
    <w:rsid w:val="6FDF0092"/>
    <w:rsid w:val="6FE90108"/>
    <w:rsid w:val="6FF63E82"/>
    <w:rsid w:val="6FFFDC4F"/>
    <w:rsid w:val="70294508"/>
    <w:rsid w:val="70E861DE"/>
    <w:rsid w:val="7119509D"/>
    <w:rsid w:val="71233942"/>
    <w:rsid w:val="71D7D572"/>
    <w:rsid w:val="72192C37"/>
    <w:rsid w:val="72497042"/>
    <w:rsid w:val="72616B1B"/>
    <w:rsid w:val="728A0D87"/>
    <w:rsid w:val="72CBEAC3"/>
    <w:rsid w:val="73735BE8"/>
    <w:rsid w:val="73CB2ED4"/>
    <w:rsid w:val="73F59119"/>
    <w:rsid w:val="73FC7955"/>
    <w:rsid w:val="745E0D05"/>
    <w:rsid w:val="757D0978"/>
    <w:rsid w:val="75BF48D7"/>
    <w:rsid w:val="75D735E2"/>
    <w:rsid w:val="75F5D328"/>
    <w:rsid w:val="760E347E"/>
    <w:rsid w:val="7652717D"/>
    <w:rsid w:val="76646100"/>
    <w:rsid w:val="766872FE"/>
    <w:rsid w:val="769C08B2"/>
    <w:rsid w:val="76D33098"/>
    <w:rsid w:val="76FDF9B3"/>
    <w:rsid w:val="76FF2E29"/>
    <w:rsid w:val="76FF3D21"/>
    <w:rsid w:val="76FF653F"/>
    <w:rsid w:val="77170A90"/>
    <w:rsid w:val="777FB0DB"/>
    <w:rsid w:val="779DC5D4"/>
    <w:rsid w:val="77D5D00F"/>
    <w:rsid w:val="77FBE862"/>
    <w:rsid w:val="77FD6CA9"/>
    <w:rsid w:val="784D5D26"/>
    <w:rsid w:val="788F0248"/>
    <w:rsid w:val="78B77E8F"/>
    <w:rsid w:val="78E0091E"/>
    <w:rsid w:val="791A10D7"/>
    <w:rsid w:val="7997C71E"/>
    <w:rsid w:val="79AA715C"/>
    <w:rsid w:val="7A1E5105"/>
    <w:rsid w:val="7A2F148D"/>
    <w:rsid w:val="7A51767A"/>
    <w:rsid w:val="7A585C8E"/>
    <w:rsid w:val="7A5D8EBC"/>
    <w:rsid w:val="7AD61F0F"/>
    <w:rsid w:val="7AF37BD1"/>
    <w:rsid w:val="7AF782B0"/>
    <w:rsid w:val="7B0F81BD"/>
    <w:rsid w:val="7B2F7D0B"/>
    <w:rsid w:val="7B3F0D95"/>
    <w:rsid w:val="7B6628C3"/>
    <w:rsid w:val="7B6963AB"/>
    <w:rsid w:val="7B6E6E5B"/>
    <w:rsid w:val="7B9FDE9E"/>
    <w:rsid w:val="7BCB6298"/>
    <w:rsid w:val="7BD778BB"/>
    <w:rsid w:val="7BDC0CD1"/>
    <w:rsid w:val="7BE7DD8F"/>
    <w:rsid w:val="7BFAAFCC"/>
    <w:rsid w:val="7BFB467C"/>
    <w:rsid w:val="7C0321D9"/>
    <w:rsid w:val="7CE40ED9"/>
    <w:rsid w:val="7D122DD9"/>
    <w:rsid w:val="7D5745D2"/>
    <w:rsid w:val="7D57A993"/>
    <w:rsid w:val="7D7FEEF1"/>
    <w:rsid w:val="7DBBFE74"/>
    <w:rsid w:val="7DBE8527"/>
    <w:rsid w:val="7DD5D813"/>
    <w:rsid w:val="7DDCF94C"/>
    <w:rsid w:val="7DE9686C"/>
    <w:rsid w:val="7DF52AA9"/>
    <w:rsid w:val="7DF70ABB"/>
    <w:rsid w:val="7DFD97CF"/>
    <w:rsid w:val="7DFEFE25"/>
    <w:rsid w:val="7DFFA09E"/>
    <w:rsid w:val="7E5A50FC"/>
    <w:rsid w:val="7E5B233C"/>
    <w:rsid w:val="7E716681"/>
    <w:rsid w:val="7E8D6ACD"/>
    <w:rsid w:val="7EFF4FD9"/>
    <w:rsid w:val="7EFF9D1D"/>
    <w:rsid w:val="7F37B2F5"/>
    <w:rsid w:val="7F3B4563"/>
    <w:rsid w:val="7F4F680D"/>
    <w:rsid w:val="7F553ED5"/>
    <w:rsid w:val="7F5F5F7D"/>
    <w:rsid w:val="7F6C64B6"/>
    <w:rsid w:val="7F6F0E46"/>
    <w:rsid w:val="7F6F814B"/>
    <w:rsid w:val="7F7596BD"/>
    <w:rsid w:val="7F7D9221"/>
    <w:rsid w:val="7F7F1CB4"/>
    <w:rsid w:val="7F7F4E73"/>
    <w:rsid w:val="7F8D4993"/>
    <w:rsid w:val="7F9FD7DE"/>
    <w:rsid w:val="7FAED71B"/>
    <w:rsid w:val="7FB40EFD"/>
    <w:rsid w:val="7FBF0B6E"/>
    <w:rsid w:val="7FBF45D0"/>
    <w:rsid w:val="7FBFA1C7"/>
    <w:rsid w:val="7FD90F9F"/>
    <w:rsid w:val="7FE40CF4"/>
    <w:rsid w:val="7FE74683"/>
    <w:rsid w:val="7FE9A8F7"/>
    <w:rsid w:val="7FF23BA4"/>
    <w:rsid w:val="7FF5ADBD"/>
    <w:rsid w:val="7FF7606B"/>
    <w:rsid w:val="7FFB60E7"/>
    <w:rsid w:val="7FFBFCAC"/>
    <w:rsid w:val="7FFD9100"/>
    <w:rsid w:val="7FFEA0A9"/>
    <w:rsid w:val="7FFFD9E3"/>
    <w:rsid w:val="83FF8B2A"/>
    <w:rsid w:val="8BFEA96E"/>
    <w:rsid w:val="8EFAB243"/>
    <w:rsid w:val="8FFFA89C"/>
    <w:rsid w:val="94BEC42B"/>
    <w:rsid w:val="97FBB7A9"/>
    <w:rsid w:val="9A798A5E"/>
    <w:rsid w:val="9AEF9714"/>
    <w:rsid w:val="9BF306AD"/>
    <w:rsid w:val="9EF7CEF9"/>
    <w:rsid w:val="9FF3FA21"/>
    <w:rsid w:val="9FF6D552"/>
    <w:rsid w:val="AA6F1D78"/>
    <w:rsid w:val="ACFFD2EB"/>
    <w:rsid w:val="ADFDC313"/>
    <w:rsid w:val="AFDDA7A5"/>
    <w:rsid w:val="AFEE405C"/>
    <w:rsid w:val="AFF36F10"/>
    <w:rsid w:val="B37CD8B9"/>
    <w:rsid w:val="B69E5130"/>
    <w:rsid w:val="B75F089D"/>
    <w:rsid w:val="B79B9302"/>
    <w:rsid w:val="B7DF1125"/>
    <w:rsid w:val="B7FF93BB"/>
    <w:rsid w:val="B8BF7A9A"/>
    <w:rsid w:val="B8FB576F"/>
    <w:rsid w:val="BBFE6A35"/>
    <w:rsid w:val="BBFF1BCC"/>
    <w:rsid w:val="BDCB03F9"/>
    <w:rsid w:val="BDD3FBAF"/>
    <w:rsid w:val="BDFE7D51"/>
    <w:rsid w:val="BEE7C42C"/>
    <w:rsid w:val="BF6CC369"/>
    <w:rsid w:val="BF7E2CD3"/>
    <w:rsid w:val="BF7F8EB8"/>
    <w:rsid w:val="BFBF0AED"/>
    <w:rsid w:val="BFDB8D89"/>
    <w:rsid w:val="BFDFEE3D"/>
    <w:rsid w:val="BFFBA057"/>
    <w:rsid w:val="BFFBAAAF"/>
    <w:rsid w:val="BFFD71E9"/>
    <w:rsid w:val="BFFF1118"/>
    <w:rsid w:val="BFFF2726"/>
    <w:rsid w:val="C4FF4CEF"/>
    <w:rsid w:val="CABFD07E"/>
    <w:rsid w:val="CBFB304B"/>
    <w:rsid w:val="CDEFA647"/>
    <w:rsid w:val="CDFDD172"/>
    <w:rsid w:val="CEFB08A5"/>
    <w:rsid w:val="CFCA5730"/>
    <w:rsid w:val="D19D1722"/>
    <w:rsid w:val="D37D08E7"/>
    <w:rsid w:val="D65DFC93"/>
    <w:rsid w:val="D76FDFE3"/>
    <w:rsid w:val="D77F4FC7"/>
    <w:rsid w:val="D79FDC96"/>
    <w:rsid w:val="D7FB4423"/>
    <w:rsid w:val="D7FF2CFA"/>
    <w:rsid w:val="D9FF8615"/>
    <w:rsid w:val="DAED27E8"/>
    <w:rsid w:val="DB0F483B"/>
    <w:rsid w:val="DB7D836A"/>
    <w:rsid w:val="DC76E95D"/>
    <w:rsid w:val="DDD2D2B0"/>
    <w:rsid w:val="DDF9D65D"/>
    <w:rsid w:val="DE57DBFE"/>
    <w:rsid w:val="DF3A0CA2"/>
    <w:rsid w:val="DF9B50BD"/>
    <w:rsid w:val="DFAE4959"/>
    <w:rsid w:val="DFBEDB01"/>
    <w:rsid w:val="DFEEB72A"/>
    <w:rsid w:val="DFEF1191"/>
    <w:rsid w:val="DFEF5317"/>
    <w:rsid w:val="DFF1A3F5"/>
    <w:rsid w:val="DFF88863"/>
    <w:rsid w:val="DFFB6D38"/>
    <w:rsid w:val="E479BE1F"/>
    <w:rsid w:val="E5F1545C"/>
    <w:rsid w:val="E71FF5CD"/>
    <w:rsid w:val="E7CFA15A"/>
    <w:rsid w:val="E7D7302C"/>
    <w:rsid w:val="E7DFB3AE"/>
    <w:rsid w:val="E7FDD64D"/>
    <w:rsid w:val="E7FF79C5"/>
    <w:rsid w:val="E936DFF2"/>
    <w:rsid w:val="E96BD0D7"/>
    <w:rsid w:val="EBB3C51F"/>
    <w:rsid w:val="EBFB6D89"/>
    <w:rsid w:val="ECDD4883"/>
    <w:rsid w:val="ECFC31EB"/>
    <w:rsid w:val="EDBF0F8E"/>
    <w:rsid w:val="EDDB2394"/>
    <w:rsid w:val="EDFF219E"/>
    <w:rsid w:val="EE5AD867"/>
    <w:rsid w:val="EECFEFD2"/>
    <w:rsid w:val="EF5B8BF3"/>
    <w:rsid w:val="EF9E77D2"/>
    <w:rsid w:val="EFE71E48"/>
    <w:rsid w:val="EFF78D7A"/>
    <w:rsid w:val="EFF7E7B4"/>
    <w:rsid w:val="EFFB17FD"/>
    <w:rsid w:val="EFFF0AF9"/>
    <w:rsid w:val="EFFF941F"/>
    <w:rsid w:val="F1B37F0B"/>
    <w:rsid w:val="F3568238"/>
    <w:rsid w:val="F3BA3ECF"/>
    <w:rsid w:val="F4DF4EEB"/>
    <w:rsid w:val="F4F39EA1"/>
    <w:rsid w:val="F5DF3041"/>
    <w:rsid w:val="F5FD054E"/>
    <w:rsid w:val="F6CFD103"/>
    <w:rsid w:val="F73F41D1"/>
    <w:rsid w:val="F759AC83"/>
    <w:rsid w:val="F76CDF11"/>
    <w:rsid w:val="F7761F26"/>
    <w:rsid w:val="F77ECD34"/>
    <w:rsid w:val="F7CD9E21"/>
    <w:rsid w:val="F7DEB42D"/>
    <w:rsid w:val="F7DFE10B"/>
    <w:rsid w:val="F7EF7A65"/>
    <w:rsid w:val="F7FE1662"/>
    <w:rsid w:val="F8775FA4"/>
    <w:rsid w:val="F87D8CF7"/>
    <w:rsid w:val="F93DF0D4"/>
    <w:rsid w:val="F9BF75AA"/>
    <w:rsid w:val="F9CDC1F6"/>
    <w:rsid w:val="F9D67A53"/>
    <w:rsid w:val="F9FC2C8E"/>
    <w:rsid w:val="F9FFD83E"/>
    <w:rsid w:val="FAE56796"/>
    <w:rsid w:val="FB5B346A"/>
    <w:rsid w:val="FB5F368E"/>
    <w:rsid w:val="FB7FB3C5"/>
    <w:rsid w:val="FB9FC3C5"/>
    <w:rsid w:val="FBABFFD3"/>
    <w:rsid w:val="FBAF73C8"/>
    <w:rsid w:val="FBBDF9BB"/>
    <w:rsid w:val="FBDA1D2E"/>
    <w:rsid w:val="FBDF53D6"/>
    <w:rsid w:val="FBF3CC7B"/>
    <w:rsid w:val="FBFD916A"/>
    <w:rsid w:val="FBFEB453"/>
    <w:rsid w:val="FC4E547D"/>
    <w:rsid w:val="FCDC5BF0"/>
    <w:rsid w:val="FCEF6B4A"/>
    <w:rsid w:val="FD5D2206"/>
    <w:rsid w:val="FD7F4882"/>
    <w:rsid w:val="FDBD555F"/>
    <w:rsid w:val="FDBE2BA3"/>
    <w:rsid w:val="FDBF1D94"/>
    <w:rsid w:val="FDDFE45F"/>
    <w:rsid w:val="FDE11758"/>
    <w:rsid w:val="FDF25311"/>
    <w:rsid w:val="FDFD1FF2"/>
    <w:rsid w:val="FE6D9A11"/>
    <w:rsid w:val="FE7CB22E"/>
    <w:rsid w:val="FE7DF230"/>
    <w:rsid w:val="FE7E04FE"/>
    <w:rsid w:val="FEBE3891"/>
    <w:rsid w:val="FEBF13AF"/>
    <w:rsid w:val="FEC54932"/>
    <w:rsid w:val="FEF422C5"/>
    <w:rsid w:val="FEFA4F8C"/>
    <w:rsid w:val="FF05D854"/>
    <w:rsid w:val="FF57297E"/>
    <w:rsid w:val="FF6FB060"/>
    <w:rsid w:val="FF7B0A92"/>
    <w:rsid w:val="FF7CB008"/>
    <w:rsid w:val="FF9E2CBA"/>
    <w:rsid w:val="FFA7A4C1"/>
    <w:rsid w:val="FFBECE2E"/>
    <w:rsid w:val="FFBEDBB8"/>
    <w:rsid w:val="FFBF3853"/>
    <w:rsid w:val="FFCAD460"/>
    <w:rsid w:val="FFD769BB"/>
    <w:rsid w:val="FFE8DEDC"/>
    <w:rsid w:val="FFEF23A5"/>
    <w:rsid w:val="FFEFA397"/>
    <w:rsid w:val="FFF2F644"/>
    <w:rsid w:val="FFFE27E2"/>
    <w:rsid w:val="FFFF3EB3"/>
    <w:rsid w:val="FFFF4543"/>
    <w:rsid w:val="FFFFF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Calibri" w:hAnsi="Calibri" w:eastAsia="方正小标宋_GBK" w:cs="Times New Roman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方正楷体_GBK"/>
    </w:rPr>
  </w:style>
  <w:style w:type="character" w:default="1" w:styleId="13">
    <w:name w:val="Default Paragraph Font"/>
    <w:link w:val="14"/>
    <w:semiHidden/>
    <w:qFormat/>
    <w:uiPriority w:val="0"/>
    <w:rPr>
      <w:rFonts w:ascii="Tahoma" w:hAnsi="Tahoma"/>
      <w:sz w:val="24"/>
      <w:szCs w:val="20"/>
    </w:rPr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Calibri"/>
      <w:sz w:val="21"/>
      <w:szCs w:val="21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toc 5"/>
    <w:basedOn w:val="1"/>
    <w:next w:val="1"/>
    <w:qFormat/>
    <w:uiPriority w:val="0"/>
    <w:pPr>
      <w:ind w:left="1280"/>
      <w:jc w:val="left"/>
    </w:pPr>
    <w:rPr>
      <w:rFonts w:ascii="Calibri" w:hAnsi="Calibri" w:cs="Calibri"/>
      <w:sz w:val="20"/>
      <w:szCs w:val="20"/>
      <w:lang w:bidi="ar-SA"/>
    </w:rPr>
  </w:style>
  <w:style w:type="paragraph" w:styleId="7">
    <w:name w:val="Plain Text"/>
    <w:basedOn w:val="1"/>
    <w:qFormat/>
    <w:uiPriority w:val="0"/>
    <w:rPr>
      <w:rFonts w:ascii="宋体" w:hAnsi="Courier New" w:eastAsia="宋体"/>
      <w:sz w:val="20"/>
    </w:rPr>
  </w:style>
  <w:style w:type="paragraph" w:styleId="8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默认段落字体 Para Char Char Char Char Char Char Char Char Char1 Char Char Char Char Char Char1 Char Char Char Char"/>
    <w:basedOn w:val="1"/>
    <w:link w:val="13"/>
    <w:qFormat/>
    <w:uiPriority w:val="0"/>
    <w:rPr>
      <w:rFonts w:ascii="Tahoma" w:hAnsi="Tahoma"/>
      <w:sz w:val="24"/>
      <w:szCs w:val="20"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索引 51"/>
    <w:basedOn w:val="1"/>
    <w:next w:val="1"/>
    <w:qFormat/>
    <w:uiPriority w:val="0"/>
    <w:pPr>
      <w:ind w:left="1680"/>
    </w:pPr>
  </w:style>
  <w:style w:type="paragraph" w:customStyle="1" w:styleId="17">
    <w:name w:val="NormalIndent"/>
    <w:basedOn w:val="1"/>
    <w:next w:val="1"/>
    <w:qFormat/>
    <w:uiPriority w:val="0"/>
    <w:pPr>
      <w:suppressAutoHyphens w:val="0"/>
      <w:ind w:firstLine="420" w:firstLineChars="200"/>
      <w:textAlignment w:val="baseline"/>
    </w:pPr>
    <w:rPr>
      <w:rFonts w:cs="Times New Roman"/>
      <w:szCs w:val="21"/>
    </w:rPr>
  </w:style>
  <w:style w:type="character" w:customStyle="1" w:styleId="18">
    <w:name w:val="font13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9">
    <w:name w:val="font91"/>
    <w:basedOn w:val="2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默认段落字体1"/>
    <w:qFormat/>
    <w:uiPriority w:val="0"/>
    <w:rPr>
      <w:rFonts w:ascii="Times New Roman" w:hAnsi="Times New Roman" w:eastAsia="宋体"/>
      <w:lang w:bidi="ar-SA"/>
    </w:rPr>
  </w:style>
  <w:style w:type="character" w:customStyle="1" w:styleId="21">
    <w:name w:val="font61"/>
    <w:basedOn w:val="20"/>
    <w:qFormat/>
    <w:uiPriority w:val="0"/>
    <w:rPr>
      <w:rFonts w:hint="eastAsia" w:ascii="方正仿宋_GBK" w:hAnsi="方正仿宋_GBK" w:eastAsia="方正仿宋_GBK" w:cs="方正仿宋_GBK"/>
      <w:color w:val="FF0000"/>
      <w:sz w:val="20"/>
      <w:szCs w:val="20"/>
      <w:u w:val="none"/>
    </w:rPr>
  </w:style>
  <w:style w:type="character" w:customStyle="1" w:styleId="22">
    <w:name w:val="font71"/>
    <w:basedOn w:val="20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3">
    <w:name w:val="font31"/>
    <w:basedOn w:val="1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font81"/>
    <w:basedOn w:val="13"/>
    <w:qFormat/>
    <w:uiPriority w:val="0"/>
    <w:rPr>
      <w:rFonts w:hint="eastAsia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25">
    <w:name w:val="font211"/>
    <w:basedOn w:val="13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6">
    <w:name w:val="font41"/>
    <w:basedOn w:val="20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27">
    <w:name w:val="font271"/>
    <w:basedOn w:val="13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8">
    <w:name w:val="font22"/>
    <w:basedOn w:val="13"/>
    <w:qFormat/>
    <w:uiPriority w:val="0"/>
    <w:rPr>
      <w:rFonts w:hint="eastAsia" w:ascii="方正仿宋_GBK" w:hAnsi="方正仿宋_GBK" w:eastAsia="方正仿宋_GBK" w:cs="方正仿宋_GBK"/>
      <w:b/>
      <w:color w:val="FF0000"/>
      <w:sz w:val="20"/>
      <w:szCs w:val="20"/>
      <w:u w:val="none"/>
    </w:rPr>
  </w:style>
  <w:style w:type="character" w:customStyle="1" w:styleId="29">
    <w:name w:val="font16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222"/>
    <w:basedOn w:val="13"/>
    <w:qFormat/>
    <w:uiPriority w:val="0"/>
    <w:rPr>
      <w:rFonts w:hint="eastAsia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1">
    <w:name w:val="font141"/>
    <w:basedOn w:val="13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32">
    <w:name w:val="font01"/>
    <w:basedOn w:val="13"/>
    <w:qFormat/>
    <w:uiPriority w:val="0"/>
    <w:rPr>
      <w:rFonts w:hint="eastAsia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3">
    <w:name w:val="font151"/>
    <w:basedOn w:val="1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4">
    <w:name w:val="font101"/>
    <w:basedOn w:val="1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5">
    <w:name w:val="font221"/>
    <w:basedOn w:val="13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36">
    <w:name w:val="font51"/>
    <w:basedOn w:val="13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37">
    <w:name w:val="font281"/>
    <w:basedOn w:val="13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38">
    <w:name w:val="font21"/>
    <w:basedOn w:val="20"/>
    <w:qFormat/>
    <w:uiPriority w:val="0"/>
    <w:rPr>
      <w:rFonts w:hint="eastAsia" w:ascii="方正仿宋_GBK" w:hAnsi="方正仿宋_GBK" w:eastAsia="方正仿宋_GBK" w:cs="方正仿宋_GBK"/>
      <w:b/>
      <w:color w:val="FF0000"/>
      <w:sz w:val="20"/>
      <w:szCs w:val="20"/>
      <w:u w:val="none"/>
    </w:rPr>
  </w:style>
  <w:style w:type="character" w:customStyle="1" w:styleId="39">
    <w:name w:val="font17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0">
    <w:name w:val="font231"/>
    <w:basedOn w:val="13"/>
    <w:qFormat/>
    <w:uiPriority w:val="0"/>
    <w:rPr>
      <w:rFonts w:hint="eastAsia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41">
    <w:name w:val="NormalCharacter"/>
    <w:qFormat/>
    <w:uiPriority w:val="0"/>
  </w:style>
  <w:style w:type="paragraph" w:customStyle="1" w:styleId="42">
    <w:name w:val="图表目录1"/>
    <w:basedOn w:val="43"/>
    <w:next w:val="1"/>
    <w:qFormat/>
    <w:uiPriority w:val="0"/>
    <w:pPr>
      <w:ind w:left="200" w:leftChars="200" w:hanging="200" w:hangingChars="200"/>
    </w:pPr>
    <w:rPr>
      <w:rFonts w:ascii="Times New Roman" w:hAnsi="Times New Roman"/>
      <w:sz w:val="21"/>
      <w:szCs w:val="22"/>
    </w:rPr>
  </w:style>
  <w:style w:type="paragraph" w:customStyle="1" w:styleId="43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44">
    <w:name w:val="font111"/>
    <w:basedOn w:val="20"/>
    <w:qFormat/>
    <w:uiPriority w:val="0"/>
    <w:rPr>
      <w:rFonts w:hint="default" w:ascii="Times New Roman" w:hAnsi="Times New Roman" w:cs="Times New Roman"/>
      <w:color w:val="00B050"/>
      <w:sz w:val="16"/>
      <w:szCs w:val="16"/>
      <w:u w:val="none"/>
    </w:rPr>
  </w:style>
  <w:style w:type="character" w:customStyle="1" w:styleId="45">
    <w:name w:val="font121"/>
    <w:basedOn w:val="20"/>
    <w:qFormat/>
    <w:uiPriority w:val="0"/>
    <w:rPr>
      <w:rFonts w:hint="eastAsia" w:ascii="方正仿宋_GBK" w:hAnsi="方正仿宋_GBK" w:eastAsia="方正仿宋_GBK" w:cs="方正仿宋_GBK"/>
      <w:color w:val="00B050"/>
      <w:sz w:val="16"/>
      <w:szCs w:val="16"/>
      <w:u w:val="none"/>
    </w:rPr>
  </w:style>
  <w:style w:type="character" w:customStyle="1" w:styleId="46">
    <w:name w:val="font132"/>
    <w:basedOn w:val="2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7618</Words>
  <Characters>8387</Characters>
  <Lines>0</Lines>
  <Paragraphs>0</Paragraphs>
  <TotalTime>0</TotalTime>
  <ScaleCrop>false</ScaleCrop>
  <LinksUpToDate>false</LinksUpToDate>
  <CharactersWithSpaces>8395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2023-01-06T13:42:00Z</dcterms:created>
  <dc:creator>Administrator</dc:creator>
  <cp:lastModifiedBy>kylin</cp:lastModifiedBy>
  <cp:lastPrinted>2024-03-03T01:25:00Z</cp:lastPrinted>
  <dcterms:modified xsi:type="dcterms:W3CDTF">2024-03-05T15:52:42Z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6569640040914625BE8872E2A5961E25</vt:lpwstr>
  </property>
</Properties>
</file>