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方正仿宋_GBK" w:cs="Times New Roman"/>
          <w:sz w:val="32"/>
          <w:szCs w:val="32"/>
        </w:rPr>
      </w:pPr>
      <w:r>
        <w:rPr>
          <w:rFonts w:ascii="宋体" w:hAnsi="宋体" w:eastAsia="方正仿宋_GBK" w:cs="Times New Roman"/>
          <w:sz w:val="32"/>
          <w:szCs w:val="32"/>
        </w:rPr>
        <w:pict>
          <v:group id="_x0000_s1026" o:spid="_x0000_s1026" o:spt="203" style="position:absolute;left:0pt;margin-left:-14.55pt;margin-top:14.15pt;height:700.25pt;width:481.9pt;z-index:251658240;mso-width-relative:page;mso-height-relative:page;" coordorigin="1134,1701" coordsize="9638,14005">
            <o:lock v:ext="edit" aspectratio="f"/>
            <v:shape id="_x0000_s1027" o:spid="_x0000_s1027" o:spt="136" type="#_x0000_t136" style="position:absolute;left:1701;top:1701;height:1077;width:8504;" fillcolor="#FF0000" filled="t" stroked="f" coordsize="21600,21600" adj="10800">
              <v:path/>
              <v:fill on="t" color2="#FFFFFF" focussize="0,0"/>
              <v:stroke on="f"/>
              <v:imagedata o:title=""/>
              <o:lock v:ext="edit" aspectratio="f"/>
              <v:textpath on="t" fitshape="t" fitpath="t" trim="t" xscale="f" string="重庆市武隆区农业农村委员会" style="font-family:方正小标宋_GBK;font-size:36pt;font-weight:bold;v-text-align:center;"/>
            </v:shape>
            <v:line id="_x0000_s1028" o:spid="_x0000_s1028" o:spt="20" style="position:absolute;left:1134;top:3005;height:0;width:9638;" filled="f" stroked="t" coordsize="21600,21600">
              <v:path arrowok="t"/>
              <v:fill on="f" focussize="0,0"/>
              <v:stroke weight="6pt" color="#FF0000" linestyle="thickThin"/>
              <v:imagedata o:title=""/>
              <o:lock v:ext="edit" aspectratio="f"/>
            </v:line>
            <v:line id="_x0000_s1029" o:spid="_x0000_s1029" o:spt="20" style="position:absolute;left:1134;top:15706;height:0;width:9638;" filled="f" stroked="t" coordsize="21600,21600">
              <v:path arrowok="t"/>
              <v:fill on="f" focussize="0,0"/>
              <v:stroke weight="6pt" color="#FF0000" linestyle="thinThick"/>
              <v:imagedata o:title=""/>
              <o:lock v:ext="edit" aspectratio="f"/>
            </v:line>
          </v:group>
        </w:pict>
      </w:r>
    </w:p>
    <w:p>
      <w:pPr>
        <w:rPr>
          <w:rFonts w:ascii="宋体" w:hAnsi="宋体" w:eastAsia="方正仿宋_GBK" w:cs="Times New Roman"/>
          <w:sz w:val="32"/>
          <w:szCs w:val="32"/>
        </w:rPr>
      </w:pPr>
    </w:p>
    <w:p>
      <w:pPr>
        <w:rPr>
          <w:rFonts w:ascii="宋体" w:hAnsi="宋体" w:eastAsia="方正仿宋_GBK" w:cs="Times New Roman"/>
          <w:sz w:val="32"/>
          <w:szCs w:val="32"/>
        </w:rPr>
      </w:pPr>
    </w:p>
    <w:p>
      <w:pPr>
        <w:spacing w:line="594" w:lineRule="exact"/>
        <w:jc w:val="righ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武农</w:t>
      </w:r>
      <w:r>
        <w:rPr>
          <w:rFonts w:hint="eastAsia" w:ascii="宋体" w:hAnsi="宋体" w:eastAsia="方正仿宋_GBK" w:cs="方正仿宋_GBK"/>
          <w:sz w:val="32"/>
          <w:szCs w:val="32"/>
          <w:lang w:val="en-US" w:eastAsia="zh-CN"/>
        </w:rPr>
        <w:t>﹝2021﹞172号</w:t>
      </w:r>
    </w:p>
    <w:p>
      <w:pPr>
        <w:spacing w:line="594" w:lineRule="exact"/>
        <w:jc w:val="both"/>
        <w:rPr>
          <w:rFonts w:hint="eastAsia" w:ascii="宋体" w:hAnsi="宋体" w:eastAsia="方正仿宋_GBK" w:cs="Times New Roman"/>
          <w:sz w:val="32"/>
          <w:szCs w:val="32"/>
          <w:lang w:val="en-US" w:eastAsia="zh-CN"/>
        </w:rPr>
      </w:pPr>
    </w:p>
    <w:p>
      <w:pPr>
        <w:spacing w:line="594" w:lineRule="exact"/>
        <w:jc w:val="both"/>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重庆市武隆区农业农村委员会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关于遴选2021年度农业科技示范户的通知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方正仿宋_GBK"/>
          <w:sz w:val="32"/>
          <w:szCs w:val="32"/>
          <w:lang w:eastAsia="zh-CN"/>
        </w:rPr>
        <w:t>各街道办事处，各乡镇人民政府</w:t>
      </w:r>
      <w:r>
        <w:rPr>
          <w:rFonts w:hint="eastAsia" w:ascii="宋体" w:hAnsi="宋体"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为推进基层农业技术推广体系改革与建设工作，做好农业科技推广，助力乡村振兴，现就遴选2021年度农业科技试验示范户有关事项通知如下：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一、遴选范围及目标任务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结合全区产业发展实际，重点围绕高山</w:t>
      </w:r>
      <w:r>
        <w:rPr>
          <w:rFonts w:hint="eastAsia" w:ascii="宋体" w:hAnsi="宋体" w:eastAsia="方正仿宋_GBK" w:cs="Times New Roman"/>
          <w:sz w:val="32"/>
          <w:szCs w:val="32"/>
          <w:lang w:val="en-US" w:eastAsia="zh-CN"/>
        </w:rPr>
        <w:t>果蔬</w:t>
      </w:r>
      <w:r>
        <w:rPr>
          <w:rFonts w:hint="default" w:ascii="宋体" w:hAnsi="宋体" w:eastAsia="方正仿宋_GBK" w:cs="Times New Roman"/>
          <w:sz w:val="32"/>
          <w:szCs w:val="32"/>
          <w:lang w:val="en-US" w:eastAsia="zh-CN"/>
        </w:rPr>
        <w:t>、高山茶叶、生态畜牧</w:t>
      </w:r>
      <w:r>
        <w:rPr>
          <w:rFonts w:hint="eastAsia" w:ascii="宋体" w:hAnsi="宋体" w:eastAsia="方正仿宋_GBK" w:cs="Times New Roman"/>
          <w:sz w:val="32"/>
          <w:szCs w:val="32"/>
          <w:lang w:val="en-US" w:eastAsia="zh-CN"/>
        </w:rPr>
        <w:t>（板角山羊）</w:t>
      </w:r>
      <w:r>
        <w:rPr>
          <w:rFonts w:hint="default" w:ascii="宋体" w:hAnsi="宋体" w:eastAsia="方正仿宋_GBK" w:cs="Times New Roman"/>
          <w:sz w:val="32"/>
          <w:szCs w:val="32"/>
          <w:lang w:val="en-US" w:eastAsia="zh-CN"/>
        </w:rPr>
        <w:t>、生态渔业、特色粮油等现代山地特色高效农业产业及农产品加工等领域遴选技能型、服务型农业科技人才，遴选农业科技示范户500户。对遴选的农业科技示范户开展年度农业主推技术试验示范进行适当的物化补助，增强农业科技示范主体产业发展能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二、遴选条件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一）拥护党在农村的各项方针政策，遵纪守法，明礼诚信，群众基础和社会影响较好，在农业创业、产业发展中有突出表现，具有丰富生产实践经验及市场开拓能力，乐于帮扶带动周边农户依靠科技发展农业生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（二）新型现代农业经营主体、技能型与服务型农村实用人才以及适度规模经营主体和新型职业农民培育对象均可申报，有意愿、有生产能力的脱贫户优先。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三、遴选原则和方法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农业科技示范户遴选工作按照“公开、自愿、择优”的原则进行。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一）由农户自愿申报或村民委员会择优推荐，填写《农业科技示范户申请表》，报乡镇（街道）人民政府（办事处）初审，初审通过后，各乡镇（街道）张榜公示5个工作日，无异议后报区农业农村委审核确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（二）各乡镇（街道）要将特聘农技员、基层农业科技服务人才、科技特派员与科技示范户有机衔接，安排农技人员指导培训农业科技示范户，落实农业科技示范户年度农业主推技术的试验示范推广任务。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四、相关要求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一）各乡镇（街道）要高度重视，广泛宣传动员，按照科技示范户任务分解和遴选要求，精心组织辖区内符合条件的主体申报，并督促村民委员会认真完成推荐工作，确保高质高效完成农业科技示范户的遴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（二）各乡镇（街道）于2021年10月22日前完成农业科技示范户的遴选工作，将经公示无异议的农业科技示范户申报表、汇总表报送区农业农村委2003办公室，电子版一并发送至指定邮箱。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联系人：倪兴文，联系电话：81125015</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邮  箱：3246398167@qq.com</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outlineLvl w:val="9"/>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附件：1.武隆区2021年遴选农业科技示范户任务分解表</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2.武隆区2021年农业科技示范户申请表</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outlineLvl w:val="9"/>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3.武隆区2021年农业科技示范户汇总表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4160" w:firstLineChars="13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重庆市武隆区农业农村委员会</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2021年10月12</w:t>
      </w:r>
      <w:bookmarkStart w:id="0" w:name="_GoBack"/>
      <w:bookmarkEnd w:id="0"/>
      <w:r>
        <w:rPr>
          <w:rFonts w:hint="eastAsia" w:ascii="宋体" w:hAnsi="宋体"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lang w:val="en-US" w:eastAsia="zh-CN"/>
        </w:rPr>
      </w:pPr>
      <w:r>
        <w:rPr>
          <w:rFonts w:hint="eastAsia" w:ascii="宋体" w:hAnsi="宋体" w:eastAsia="方正仿宋_GBK" w:cs="方正仿宋_GBK"/>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宋体" w:hAnsi="宋体"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武隆区2021年遴选农业科技示范户任务分解表</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宋体" w:hAnsi="宋体" w:eastAsia="方正仿宋_GBK" w:cs="方正仿宋_GBK"/>
          <w:sz w:val="32"/>
          <w:szCs w:val="32"/>
          <w:lang w:val="en-US" w:eastAsia="zh-CN"/>
        </w:rPr>
      </w:pPr>
    </w:p>
    <w:tbl>
      <w:tblPr>
        <w:tblStyle w:val="14"/>
        <w:tblW w:w="9038" w:type="dxa"/>
        <w:jc w:val="center"/>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2"/>
        <w:gridCol w:w="1935"/>
        <w:gridCol w:w="1620"/>
        <w:gridCol w:w="885"/>
        <w:gridCol w:w="2115"/>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4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黑体_GBK" w:cs="Times New Roman"/>
                <w:i w:val="0"/>
                <w:color w:val="auto"/>
                <w:sz w:val="28"/>
                <w:szCs w:val="28"/>
                <w:u w:val="none"/>
              </w:rPr>
            </w:pPr>
            <w:r>
              <w:rPr>
                <w:rFonts w:hint="default" w:ascii="宋体" w:hAnsi="宋体" w:eastAsia="方正黑体_GBK" w:cs="Times New Roman"/>
                <w:i w:val="0"/>
                <w:color w:val="auto"/>
                <w:kern w:val="0"/>
                <w:sz w:val="28"/>
                <w:szCs w:val="28"/>
                <w:u w:val="none"/>
                <w:lang w:val="en-US" w:eastAsia="zh-CN" w:bidi="ar"/>
              </w:rPr>
              <w:t>序号</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黑体_GBK" w:cs="Times New Roman"/>
                <w:i w:val="0"/>
                <w:color w:val="auto"/>
                <w:sz w:val="28"/>
                <w:szCs w:val="28"/>
                <w:u w:val="none"/>
              </w:rPr>
            </w:pPr>
            <w:r>
              <w:rPr>
                <w:rFonts w:hint="default" w:ascii="宋体" w:hAnsi="宋体" w:eastAsia="方正黑体_GBK" w:cs="Times New Roman"/>
                <w:i w:val="0"/>
                <w:color w:val="auto"/>
                <w:kern w:val="0"/>
                <w:sz w:val="28"/>
                <w:szCs w:val="28"/>
                <w:u w:val="none"/>
                <w:lang w:val="en-US" w:eastAsia="zh-CN" w:bidi="ar"/>
              </w:rPr>
              <w:t>乡镇（街道）</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黑体_GBK" w:cs="Times New Roman"/>
                <w:i w:val="0"/>
                <w:color w:val="auto"/>
                <w:sz w:val="28"/>
                <w:szCs w:val="28"/>
                <w:u w:val="none"/>
              </w:rPr>
            </w:pPr>
            <w:r>
              <w:rPr>
                <w:rFonts w:hint="default" w:ascii="宋体" w:hAnsi="宋体" w:eastAsia="方正黑体_GBK" w:cs="Times New Roman"/>
                <w:i w:val="0"/>
                <w:color w:val="auto"/>
                <w:kern w:val="0"/>
                <w:sz w:val="28"/>
                <w:szCs w:val="28"/>
                <w:u w:val="none"/>
                <w:lang w:val="en-US" w:eastAsia="zh-CN" w:bidi="ar"/>
              </w:rPr>
              <w:t>任务数（户）</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黑体_GBK" w:cs="Times New Roman"/>
                <w:i w:val="0"/>
                <w:color w:val="auto"/>
                <w:sz w:val="28"/>
                <w:szCs w:val="28"/>
                <w:u w:val="none"/>
              </w:rPr>
            </w:pPr>
            <w:r>
              <w:rPr>
                <w:rFonts w:hint="default" w:ascii="宋体" w:hAnsi="宋体" w:eastAsia="方正黑体_GBK" w:cs="Times New Roman"/>
                <w:i w:val="0"/>
                <w:color w:val="auto"/>
                <w:kern w:val="0"/>
                <w:sz w:val="28"/>
                <w:szCs w:val="28"/>
                <w:u w:val="none"/>
                <w:lang w:val="en-US" w:eastAsia="zh-CN" w:bidi="ar"/>
              </w:rPr>
              <w:t>序号</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黑体_GBK" w:cs="Times New Roman"/>
                <w:i w:val="0"/>
                <w:color w:val="auto"/>
                <w:sz w:val="28"/>
                <w:szCs w:val="28"/>
                <w:u w:val="none"/>
              </w:rPr>
            </w:pPr>
            <w:r>
              <w:rPr>
                <w:rFonts w:hint="default" w:ascii="宋体" w:hAnsi="宋体" w:eastAsia="方正黑体_GBK" w:cs="Times New Roman"/>
                <w:i w:val="0"/>
                <w:color w:val="auto"/>
                <w:kern w:val="0"/>
                <w:sz w:val="28"/>
                <w:szCs w:val="28"/>
                <w:u w:val="none"/>
                <w:lang w:val="en-US" w:eastAsia="zh-CN" w:bidi="ar"/>
              </w:rPr>
              <w:t>乡镇（街道）</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黑体_GBK" w:cs="Times New Roman"/>
                <w:i w:val="0"/>
                <w:color w:val="auto"/>
                <w:sz w:val="28"/>
                <w:szCs w:val="28"/>
                <w:u w:val="none"/>
              </w:rPr>
            </w:pPr>
            <w:r>
              <w:rPr>
                <w:rFonts w:hint="default" w:ascii="宋体" w:hAnsi="宋体" w:eastAsia="方正黑体_GBK" w:cs="Times New Roman"/>
                <w:i w:val="0"/>
                <w:color w:val="auto"/>
                <w:kern w:val="0"/>
                <w:sz w:val="28"/>
                <w:szCs w:val="28"/>
                <w:u w:val="none"/>
                <w:lang w:val="en-US" w:eastAsia="zh-CN" w:bidi="ar"/>
              </w:rPr>
              <w:t>任务数（户）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1</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凤山街道</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14</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凤来</w:t>
            </w:r>
            <w:r>
              <w:rPr>
                <w:rFonts w:hint="eastAsia" w:ascii="宋体" w:hAnsi="宋体" w:eastAsia="方正仿宋_GBK" w:cs="Times New Roman"/>
                <w:i w:val="0"/>
                <w:color w:val="auto"/>
                <w:kern w:val="0"/>
                <w:sz w:val="28"/>
                <w:szCs w:val="28"/>
                <w:u w:val="none"/>
                <w:lang w:val="en-US" w:eastAsia="zh-CN" w:bidi="ar"/>
              </w:rPr>
              <w:t>镇</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000000"/>
                <w:kern w:val="0"/>
                <w:sz w:val="28"/>
                <w:szCs w:val="2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2</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芙蓉街道</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25</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15</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庙垭乡</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3</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羊角</w:t>
            </w:r>
            <w:r>
              <w:rPr>
                <w:rFonts w:hint="eastAsia" w:ascii="宋体" w:hAnsi="宋体" w:eastAsia="方正仿宋_GBK" w:cs="Times New Roman"/>
                <w:i w:val="0"/>
                <w:color w:val="auto"/>
                <w:kern w:val="0"/>
                <w:sz w:val="28"/>
                <w:szCs w:val="28"/>
                <w:u w:val="none"/>
                <w:lang w:val="en-US" w:eastAsia="zh-CN" w:bidi="ar"/>
              </w:rPr>
              <w:t>街道</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16</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石桥乡</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4</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仙女山</w:t>
            </w:r>
            <w:r>
              <w:rPr>
                <w:rFonts w:hint="eastAsia" w:ascii="宋体" w:hAnsi="宋体" w:eastAsia="方正仿宋_GBK" w:cs="Times New Roman"/>
                <w:i w:val="0"/>
                <w:color w:val="auto"/>
                <w:kern w:val="0"/>
                <w:sz w:val="28"/>
                <w:szCs w:val="28"/>
                <w:u w:val="none"/>
                <w:lang w:val="en-US" w:eastAsia="zh-CN" w:bidi="ar"/>
              </w:rPr>
              <w:t>街道</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17</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黄莺乡</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5</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eastAsia" w:ascii="宋体" w:hAnsi="宋体" w:eastAsia="方正仿宋_GBK" w:cs="Times New Roman"/>
                <w:i w:val="0"/>
                <w:color w:val="auto"/>
                <w:kern w:val="0"/>
                <w:sz w:val="28"/>
                <w:szCs w:val="28"/>
                <w:u w:val="none"/>
                <w:lang w:val="en-US" w:eastAsia="zh-CN" w:bidi="ar"/>
              </w:rPr>
              <w:t>白马</w:t>
            </w:r>
            <w:r>
              <w:rPr>
                <w:rFonts w:hint="default" w:ascii="宋体" w:hAnsi="宋体" w:eastAsia="方正仿宋_GBK" w:cs="Times New Roman"/>
                <w:i w:val="0"/>
                <w:color w:val="auto"/>
                <w:kern w:val="0"/>
                <w:sz w:val="28"/>
                <w:szCs w:val="28"/>
                <w:u w:val="none"/>
                <w:lang w:val="en-US" w:eastAsia="zh-CN" w:bidi="ar"/>
              </w:rPr>
              <w:t>镇</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25</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18</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沧沟乡</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6</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江口镇</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19</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文复乡</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Times New Roman"/>
                <w:i w:val="0"/>
                <w:color w:val="auto"/>
                <w:sz w:val="28"/>
                <w:szCs w:val="28"/>
                <w:u w:val="none"/>
                <w:lang w:val="en-US" w:eastAsia="zh-CN"/>
              </w:rPr>
            </w:pPr>
            <w:r>
              <w:rPr>
                <w:rFonts w:hint="eastAsia" w:ascii="宋体" w:hAnsi="宋体" w:eastAsia="方正仿宋_GBK" w:cs="Times New Roman"/>
                <w:i w:val="0"/>
                <w:color w:val="auto"/>
                <w:sz w:val="28"/>
                <w:szCs w:val="28"/>
                <w:u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7</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平桥镇</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20</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土地乡</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8</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火炉镇</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25</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21</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白云乡</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9</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鸭江镇</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22</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后坪乡</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10</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长坝镇</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23</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浩口乡</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11</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桐梓镇</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24</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接龙乡</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12</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和顺镇</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25</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赵家乡</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76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13</w:t>
            </w:r>
          </w:p>
        </w:tc>
        <w:tc>
          <w:tcPr>
            <w:tcW w:w="19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双河镇</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20</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26</w:t>
            </w:r>
          </w:p>
        </w:tc>
        <w:tc>
          <w:tcPr>
            <w:tcW w:w="21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大洞河乡</w:t>
            </w:r>
          </w:p>
        </w:tc>
        <w:tc>
          <w:tcPr>
            <w:tcW w:w="172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方正仿宋_GBK" w:cs="Times New Roman"/>
                <w:i w:val="0"/>
                <w:color w:val="auto"/>
                <w:sz w:val="28"/>
                <w:szCs w:val="28"/>
                <w:u w:val="none"/>
                <w:lang w:val="en-US"/>
              </w:rPr>
            </w:pPr>
            <w:r>
              <w:rPr>
                <w:rFonts w:hint="eastAsia" w:ascii="宋体" w:hAnsi="宋体" w:eastAsia="方正仿宋_GBK" w:cs="Times New Roman"/>
                <w:i w:val="0"/>
                <w:color w:val="auto"/>
                <w:kern w:val="0"/>
                <w:sz w:val="28"/>
                <w:szCs w:val="2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4317"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hint="default" w:ascii="宋体" w:hAnsi="宋体" w:eastAsia="方正仿宋_GBK" w:cs="Times New Roman"/>
                <w:i w:val="0"/>
                <w:color w:val="auto"/>
                <w:sz w:val="28"/>
                <w:szCs w:val="28"/>
                <w:u w:val="none"/>
              </w:rPr>
            </w:pPr>
            <w:r>
              <w:rPr>
                <w:rFonts w:hint="default" w:ascii="宋体" w:hAnsi="宋体" w:eastAsia="方正仿宋_GBK" w:cs="Times New Roman"/>
                <w:i w:val="0"/>
                <w:color w:val="auto"/>
                <w:kern w:val="0"/>
                <w:sz w:val="28"/>
                <w:szCs w:val="28"/>
                <w:u w:val="none"/>
                <w:lang w:val="en-US" w:eastAsia="zh-CN" w:bidi="ar"/>
              </w:rPr>
              <w:t>合计</w:t>
            </w:r>
          </w:p>
        </w:tc>
        <w:tc>
          <w:tcPr>
            <w:tcW w:w="4721"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hint="default" w:ascii="宋体" w:hAnsi="宋体" w:eastAsia="方正仿宋_GBK" w:cs="Times New Roman"/>
                <w:i w:val="0"/>
                <w:color w:val="auto"/>
                <w:sz w:val="28"/>
                <w:szCs w:val="28"/>
                <w:u w:val="none"/>
              </w:rPr>
            </w:pPr>
            <w:r>
              <w:rPr>
                <w:rFonts w:hint="eastAsia" w:ascii="宋体" w:hAnsi="宋体" w:eastAsia="方正仿宋_GBK" w:cs="Times New Roman"/>
                <w:i w:val="0"/>
                <w:color w:val="auto"/>
                <w:kern w:val="0"/>
                <w:sz w:val="28"/>
                <w:szCs w:val="28"/>
                <w:u w:val="none"/>
                <w:lang w:val="en-US" w:eastAsia="zh-CN" w:bidi="ar"/>
              </w:rPr>
              <w:t>5</w:t>
            </w:r>
            <w:r>
              <w:rPr>
                <w:rFonts w:hint="default" w:ascii="宋体" w:hAnsi="宋体" w:eastAsia="方正仿宋_GBK" w:cs="Times New Roman"/>
                <w:i w:val="0"/>
                <w:color w:val="auto"/>
                <w:kern w:val="0"/>
                <w:sz w:val="28"/>
                <w:szCs w:val="28"/>
                <w:u w:val="none"/>
                <w:lang w:val="en-US" w:eastAsia="zh-CN" w:bidi="ar"/>
              </w:rPr>
              <w:t>00户</w:t>
            </w:r>
          </w:p>
        </w:tc>
      </w:tr>
    </w:tbl>
    <w:p>
      <w:pPr>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outlineLvl w:val="9"/>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宋体" w:hAnsi="宋体"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武隆区2021年农业科技示范户申请表</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宋体" w:hAnsi="宋体" w:eastAsia="方正仿宋_GBK" w:cs="方正仿宋_GBK"/>
          <w:sz w:val="32"/>
          <w:szCs w:val="32"/>
          <w:lang w:val="en-US" w:eastAsia="zh-CN"/>
        </w:rPr>
      </w:pPr>
    </w:p>
    <w:tbl>
      <w:tblPr>
        <w:tblStyle w:val="14"/>
        <w:tblW w:w="89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1274"/>
        <w:gridCol w:w="792"/>
        <w:gridCol w:w="58"/>
        <w:gridCol w:w="707"/>
        <w:gridCol w:w="1205"/>
        <w:gridCol w:w="210"/>
        <w:gridCol w:w="145"/>
        <w:gridCol w:w="1025"/>
        <w:gridCol w:w="956"/>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1694" w:type="dxa"/>
            <w:vAlign w:val="center"/>
          </w:tcPr>
          <w:p>
            <w:pPr>
              <w:spacing w:line="360" w:lineRule="exact"/>
              <w:jc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auto"/>
                <w:kern w:val="0"/>
                <w:sz w:val="28"/>
                <w:szCs w:val="28"/>
                <w:u w:val="none"/>
                <w:lang w:val="en-US" w:eastAsia="zh-CN" w:bidi="ar"/>
              </w:rPr>
              <w:t>申请户姓名</w:t>
            </w:r>
          </w:p>
        </w:tc>
        <w:tc>
          <w:tcPr>
            <w:tcW w:w="1274" w:type="dxa"/>
            <w:vAlign w:val="center"/>
          </w:tcPr>
          <w:p>
            <w:pPr>
              <w:spacing w:line="360" w:lineRule="exact"/>
              <w:jc w:val="center"/>
              <w:rPr>
                <w:rFonts w:hint="eastAsia" w:ascii="宋体" w:hAnsi="宋体" w:eastAsia="方正仿宋_GBK" w:cs="方正仿宋_GBK"/>
                <w:b w:val="0"/>
                <w:bCs w:val="0"/>
                <w:sz w:val="28"/>
                <w:szCs w:val="28"/>
              </w:rPr>
            </w:pPr>
          </w:p>
        </w:tc>
        <w:tc>
          <w:tcPr>
            <w:tcW w:w="85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性别</w:t>
            </w:r>
          </w:p>
        </w:tc>
        <w:tc>
          <w:tcPr>
            <w:tcW w:w="707" w:type="dxa"/>
            <w:vAlign w:val="center"/>
          </w:tcPr>
          <w:p>
            <w:pPr>
              <w:spacing w:line="360" w:lineRule="exact"/>
              <w:jc w:val="center"/>
              <w:rPr>
                <w:rFonts w:hint="eastAsia" w:ascii="宋体" w:hAnsi="宋体" w:eastAsia="方正仿宋_GBK" w:cs="方正仿宋_GBK"/>
                <w:b w:val="0"/>
                <w:bCs w:val="0"/>
                <w:sz w:val="28"/>
                <w:szCs w:val="28"/>
              </w:rPr>
            </w:pPr>
          </w:p>
        </w:tc>
        <w:tc>
          <w:tcPr>
            <w:tcW w:w="141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出生年月</w:t>
            </w:r>
          </w:p>
        </w:tc>
        <w:tc>
          <w:tcPr>
            <w:tcW w:w="1170" w:type="dxa"/>
            <w:gridSpan w:val="2"/>
            <w:vAlign w:val="center"/>
          </w:tcPr>
          <w:p>
            <w:pPr>
              <w:spacing w:line="360" w:lineRule="exact"/>
              <w:jc w:val="center"/>
              <w:rPr>
                <w:rFonts w:hint="eastAsia" w:ascii="宋体" w:hAnsi="宋体" w:eastAsia="方正仿宋_GBK" w:cs="方正仿宋_GBK"/>
                <w:b w:val="0"/>
                <w:bCs w:val="0"/>
                <w:sz w:val="28"/>
                <w:szCs w:val="28"/>
              </w:rPr>
            </w:pPr>
          </w:p>
        </w:tc>
        <w:tc>
          <w:tcPr>
            <w:tcW w:w="1875" w:type="dxa"/>
            <w:gridSpan w:val="2"/>
            <w:vMerge w:val="restart"/>
            <w:vAlign w:val="center"/>
          </w:tcPr>
          <w:p>
            <w:pPr>
              <w:spacing w:line="360" w:lineRule="exact"/>
              <w:jc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auto"/>
                <w:kern w:val="0"/>
                <w:sz w:val="28"/>
                <w:szCs w:val="28"/>
                <w:u w:val="none"/>
                <w:lang w:val="en-US" w:eastAsia="zh-CN" w:bidi="ar"/>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exact"/>
        </w:trPr>
        <w:tc>
          <w:tcPr>
            <w:tcW w:w="169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文化程度</w:t>
            </w:r>
          </w:p>
        </w:tc>
        <w:tc>
          <w:tcPr>
            <w:tcW w:w="1274" w:type="dxa"/>
            <w:vAlign w:val="center"/>
          </w:tcPr>
          <w:p>
            <w:pPr>
              <w:spacing w:line="360" w:lineRule="exact"/>
              <w:jc w:val="center"/>
              <w:rPr>
                <w:rFonts w:hint="eastAsia" w:ascii="宋体" w:hAnsi="宋体" w:eastAsia="方正仿宋_GBK" w:cs="方正仿宋_GBK"/>
                <w:b w:val="0"/>
                <w:bCs w:val="0"/>
                <w:sz w:val="28"/>
                <w:szCs w:val="28"/>
              </w:rPr>
            </w:pPr>
          </w:p>
        </w:tc>
        <w:tc>
          <w:tcPr>
            <w:tcW w:w="85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民族</w:t>
            </w:r>
          </w:p>
        </w:tc>
        <w:tc>
          <w:tcPr>
            <w:tcW w:w="707" w:type="dxa"/>
            <w:vAlign w:val="center"/>
          </w:tcPr>
          <w:p>
            <w:pPr>
              <w:spacing w:line="360" w:lineRule="exact"/>
              <w:jc w:val="center"/>
              <w:rPr>
                <w:rFonts w:hint="eastAsia" w:ascii="宋体" w:hAnsi="宋体" w:eastAsia="方正仿宋_GBK" w:cs="方正仿宋_GBK"/>
                <w:b w:val="0"/>
                <w:bCs w:val="0"/>
                <w:sz w:val="28"/>
                <w:szCs w:val="28"/>
              </w:rPr>
            </w:pPr>
          </w:p>
        </w:tc>
        <w:tc>
          <w:tcPr>
            <w:tcW w:w="141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政治面貌</w:t>
            </w:r>
          </w:p>
        </w:tc>
        <w:tc>
          <w:tcPr>
            <w:tcW w:w="1170" w:type="dxa"/>
            <w:gridSpan w:val="2"/>
            <w:vAlign w:val="center"/>
          </w:tcPr>
          <w:p>
            <w:pPr>
              <w:spacing w:line="360" w:lineRule="exact"/>
              <w:jc w:val="center"/>
              <w:rPr>
                <w:rFonts w:hint="eastAsia" w:ascii="宋体" w:hAnsi="宋体" w:eastAsia="方正仿宋_GBK" w:cs="方正仿宋_GBK"/>
                <w:b w:val="0"/>
                <w:bCs w:val="0"/>
                <w:sz w:val="28"/>
                <w:szCs w:val="28"/>
              </w:rPr>
            </w:pPr>
          </w:p>
        </w:tc>
        <w:tc>
          <w:tcPr>
            <w:tcW w:w="1875" w:type="dxa"/>
            <w:gridSpan w:val="2"/>
            <w:vMerge w:val="continue"/>
            <w:vAlign w:val="center"/>
          </w:tcPr>
          <w:p>
            <w:pPr>
              <w:spacing w:line="360" w:lineRule="exact"/>
              <w:jc w:val="center"/>
              <w:rPr>
                <w:rFonts w:hint="eastAsia" w:ascii="宋体" w:hAnsi="宋体"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69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身份证号码</w:t>
            </w:r>
          </w:p>
        </w:tc>
        <w:tc>
          <w:tcPr>
            <w:tcW w:w="2831" w:type="dxa"/>
            <w:gridSpan w:val="4"/>
            <w:vAlign w:val="center"/>
          </w:tcPr>
          <w:p>
            <w:pPr>
              <w:spacing w:line="360" w:lineRule="exact"/>
              <w:jc w:val="center"/>
              <w:rPr>
                <w:rFonts w:hint="eastAsia" w:ascii="宋体" w:hAnsi="宋体" w:eastAsia="方正仿宋_GBK" w:cs="方正仿宋_GBK"/>
                <w:b w:val="0"/>
                <w:bCs w:val="0"/>
                <w:sz w:val="28"/>
                <w:szCs w:val="28"/>
              </w:rPr>
            </w:pPr>
          </w:p>
        </w:tc>
        <w:tc>
          <w:tcPr>
            <w:tcW w:w="2585"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是否建卡贫困户</w:t>
            </w:r>
          </w:p>
        </w:tc>
        <w:tc>
          <w:tcPr>
            <w:tcW w:w="1875" w:type="dxa"/>
            <w:gridSpan w:val="2"/>
            <w:vAlign w:val="center"/>
          </w:tcPr>
          <w:p>
            <w:pPr>
              <w:spacing w:line="360" w:lineRule="exact"/>
              <w:jc w:val="center"/>
              <w:rPr>
                <w:rFonts w:hint="eastAsia" w:ascii="宋体" w:hAnsi="宋体"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169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家庭地址</w:t>
            </w:r>
          </w:p>
        </w:tc>
        <w:tc>
          <w:tcPr>
            <w:tcW w:w="2831" w:type="dxa"/>
            <w:gridSpan w:val="4"/>
            <w:vAlign w:val="center"/>
          </w:tcPr>
          <w:p>
            <w:pPr>
              <w:spacing w:line="360" w:lineRule="exact"/>
              <w:jc w:val="center"/>
              <w:rPr>
                <w:rFonts w:hint="eastAsia" w:ascii="宋体" w:hAnsi="宋体" w:eastAsia="方正仿宋_GBK" w:cs="方正仿宋_GBK"/>
                <w:b w:val="0"/>
                <w:bCs w:val="0"/>
                <w:sz w:val="28"/>
                <w:szCs w:val="28"/>
              </w:rPr>
            </w:pPr>
          </w:p>
        </w:tc>
        <w:tc>
          <w:tcPr>
            <w:tcW w:w="2585"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是否新型职业农民</w:t>
            </w:r>
          </w:p>
        </w:tc>
        <w:tc>
          <w:tcPr>
            <w:tcW w:w="1875" w:type="dxa"/>
            <w:gridSpan w:val="2"/>
            <w:vAlign w:val="center"/>
          </w:tcPr>
          <w:p>
            <w:pPr>
              <w:spacing w:line="360" w:lineRule="exact"/>
              <w:jc w:val="center"/>
              <w:rPr>
                <w:rFonts w:hint="eastAsia" w:ascii="宋体" w:hAnsi="宋体"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trPr>
        <w:tc>
          <w:tcPr>
            <w:tcW w:w="169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联系电话</w:t>
            </w:r>
          </w:p>
        </w:tc>
        <w:tc>
          <w:tcPr>
            <w:tcW w:w="2831" w:type="dxa"/>
            <w:gridSpan w:val="4"/>
            <w:vAlign w:val="center"/>
          </w:tcPr>
          <w:p>
            <w:pPr>
              <w:spacing w:line="360" w:lineRule="exact"/>
              <w:jc w:val="center"/>
              <w:rPr>
                <w:rFonts w:hint="eastAsia" w:ascii="宋体" w:hAnsi="宋体" w:eastAsia="方正仿宋_GBK" w:cs="方正仿宋_GBK"/>
                <w:b w:val="0"/>
                <w:bCs w:val="0"/>
                <w:sz w:val="28"/>
                <w:szCs w:val="28"/>
              </w:rPr>
            </w:pPr>
          </w:p>
        </w:tc>
        <w:tc>
          <w:tcPr>
            <w:tcW w:w="2585"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职业技能及等级</w:t>
            </w:r>
          </w:p>
        </w:tc>
        <w:tc>
          <w:tcPr>
            <w:tcW w:w="1875" w:type="dxa"/>
            <w:gridSpan w:val="2"/>
            <w:vAlign w:val="center"/>
          </w:tcPr>
          <w:p>
            <w:pPr>
              <w:spacing w:line="360" w:lineRule="exact"/>
              <w:jc w:val="center"/>
              <w:rPr>
                <w:rFonts w:hint="eastAsia" w:ascii="宋体" w:hAnsi="宋体"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9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主要产业1</w:t>
            </w:r>
          </w:p>
        </w:tc>
        <w:tc>
          <w:tcPr>
            <w:tcW w:w="1274" w:type="dxa"/>
            <w:vAlign w:val="center"/>
          </w:tcPr>
          <w:p>
            <w:pPr>
              <w:spacing w:line="360" w:lineRule="exact"/>
              <w:jc w:val="center"/>
              <w:rPr>
                <w:rFonts w:hint="eastAsia" w:ascii="宋体" w:hAnsi="宋体" w:eastAsia="方正仿宋_GBK" w:cs="方正仿宋_GBK"/>
                <w:b w:val="0"/>
                <w:bCs w:val="0"/>
                <w:sz w:val="28"/>
                <w:szCs w:val="28"/>
              </w:rPr>
            </w:pPr>
          </w:p>
        </w:tc>
        <w:tc>
          <w:tcPr>
            <w:tcW w:w="79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auto"/>
                <w:kern w:val="0"/>
                <w:sz w:val="28"/>
                <w:szCs w:val="28"/>
                <w:u w:val="none"/>
                <w:lang w:val="en-US" w:eastAsia="zh-CN" w:bidi="ar"/>
              </w:rPr>
              <w:t>规模</w:t>
            </w:r>
          </w:p>
        </w:tc>
        <w:tc>
          <w:tcPr>
            <w:tcW w:w="765" w:type="dxa"/>
            <w:gridSpan w:val="2"/>
            <w:vAlign w:val="center"/>
          </w:tcPr>
          <w:p>
            <w:pPr>
              <w:spacing w:line="360" w:lineRule="exact"/>
              <w:jc w:val="center"/>
              <w:rPr>
                <w:rFonts w:hint="eastAsia" w:ascii="宋体" w:hAnsi="宋体" w:eastAsia="方正仿宋_GBK" w:cs="方正仿宋_GBK"/>
                <w:b w:val="0"/>
                <w:bCs w:val="0"/>
                <w:sz w:val="28"/>
                <w:szCs w:val="28"/>
              </w:rPr>
            </w:pPr>
          </w:p>
        </w:tc>
        <w:tc>
          <w:tcPr>
            <w:tcW w:w="1560"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主要产业2</w:t>
            </w:r>
          </w:p>
        </w:tc>
        <w:tc>
          <w:tcPr>
            <w:tcW w:w="102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仿宋_GBK" w:cs="方正仿宋_GBK"/>
                <w:b w:val="0"/>
                <w:bCs w:val="0"/>
                <w:i w:val="0"/>
                <w:color w:val="auto"/>
                <w:kern w:val="0"/>
                <w:sz w:val="28"/>
                <w:szCs w:val="28"/>
                <w:u w:val="none"/>
                <w:lang w:val="en-US" w:eastAsia="zh-CN" w:bidi="ar"/>
              </w:rPr>
            </w:pPr>
          </w:p>
        </w:tc>
        <w:tc>
          <w:tcPr>
            <w:tcW w:w="956" w:type="dxa"/>
            <w:vAlign w:val="center"/>
          </w:tcPr>
          <w:p>
            <w:pPr>
              <w:spacing w:line="360" w:lineRule="exact"/>
              <w:jc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auto"/>
                <w:kern w:val="0"/>
                <w:sz w:val="28"/>
                <w:szCs w:val="28"/>
                <w:u w:val="none"/>
                <w:lang w:val="en-US" w:eastAsia="zh-CN" w:bidi="ar"/>
              </w:rPr>
              <w:t>规模</w:t>
            </w:r>
          </w:p>
        </w:tc>
        <w:tc>
          <w:tcPr>
            <w:tcW w:w="919" w:type="dxa"/>
            <w:vAlign w:val="center"/>
          </w:tcPr>
          <w:p>
            <w:pPr>
              <w:spacing w:line="360" w:lineRule="exact"/>
              <w:jc w:val="center"/>
              <w:rPr>
                <w:rFonts w:hint="eastAsia" w:ascii="宋体" w:hAnsi="宋体"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1694" w:type="dxa"/>
            <w:vAlign w:val="center"/>
          </w:tcPr>
          <w:p>
            <w:pPr>
              <w:spacing w:line="360" w:lineRule="exact"/>
              <w:jc w:val="center"/>
              <w:rPr>
                <w:rFonts w:hint="eastAsia" w:ascii="宋体" w:hAnsi="宋体" w:eastAsia="方正仿宋_GBK" w:cs="方正仿宋_GBK"/>
                <w:b w:val="0"/>
                <w:bCs w:val="0"/>
                <w:sz w:val="24"/>
                <w:szCs w:val="24"/>
              </w:rPr>
            </w:pPr>
            <w:r>
              <w:rPr>
                <w:rFonts w:hint="eastAsia" w:ascii="宋体" w:hAnsi="宋体" w:eastAsia="方正仿宋_GBK" w:cs="方正仿宋_GBK"/>
                <w:b w:val="0"/>
                <w:bCs w:val="0"/>
                <w:sz w:val="24"/>
                <w:szCs w:val="24"/>
              </w:rPr>
              <w:t>申请户近三年基本情况（包括主要经营品种、规模、效益、示范带动作用等）</w:t>
            </w:r>
          </w:p>
        </w:tc>
        <w:tc>
          <w:tcPr>
            <w:tcW w:w="7291" w:type="dxa"/>
            <w:gridSpan w:val="10"/>
            <w:vAlign w:val="top"/>
          </w:tcPr>
          <w:p>
            <w:pPr>
              <w:spacing w:line="360" w:lineRule="exact"/>
              <w:rPr>
                <w:rFonts w:hint="eastAsia" w:ascii="宋体" w:hAnsi="宋体"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1694" w:type="dxa"/>
            <w:vAlign w:val="center"/>
          </w:tcPr>
          <w:p>
            <w:pPr>
              <w:spacing w:line="360" w:lineRule="exact"/>
              <w:jc w:val="center"/>
              <w:rPr>
                <w:rFonts w:hint="eastAsia" w:ascii="宋体" w:hAnsi="宋体" w:eastAsia="方正仿宋_GBK" w:cs="方正仿宋_GBK"/>
                <w:b w:val="0"/>
                <w:bCs w:val="0"/>
                <w:sz w:val="24"/>
                <w:szCs w:val="24"/>
              </w:rPr>
            </w:pPr>
            <w:r>
              <w:rPr>
                <w:rFonts w:hint="eastAsia" w:ascii="宋体" w:hAnsi="宋体" w:eastAsia="方正仿宋_GBK" w:cs="方正仿宋_GBK"/>
                <w:b w:val="0"/>
                <w:bCs w:val="0"/>
                <w:sz w:val="24"/>
                <w:szCs w:val="24"/>
              </w:rPr>
              <w:t>申请户今后</w:t>
            </w:r>
          </w:p>
          <w:p>
            <w:pPr>
              <w:spacing w:line="360" w:lineRule="exact"/>
              <w:jc w:val="center"/>
              <w:rPr>
                <w:rFonts w:hint="eastAsia" w:ascii="宋体" w:hAnsi="宋体" w:eastAsia="方正仿宋_GBK" w:cs="方正仿宋_GBK"/>
                <w:b w:val="0"/>
                <w:bCs w:val="0"/>
                <w:sz w:val="24"/>
                <w:szCs w:val="24"/>
              </w:rPr>
            </w:pPr>
            <w:r>
              <w:rPr>
                <w:rFonts w:hint="eastAsia" w:ascii="宋体" w:hAnsi="宋体" w:eastAsia="方正仿宋_GBK" w:cs="方正仿宋_GBK"/>
                <w:b w:val="0"/>
                <w:bCs w:val="0"/>
                <w:sz w:val="24"/>
                <w:szCs w:val="24"/>
              </w:rPr>
              <w:t>发展规划</w:t>
            </w:r>
          </w:p>
        </w:tc>
        <w:tc>
          <w:tcPr>
            <w:tcW w:w="7291" w:type="dxa"/>
            <w:gridSpan w:val="10"/>
            <w:vAlign w:val="top"/>
          </w:tcPr>
          <w:p>
            <w:pPr>
              <w:spacing w:line="360" w:lineRule="exact"/>
              <w:rPr>
                <w:rFonts w:hint="eastAsia" w:ascii="宋体" w:hAnsi="宋体"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1694" w:type="dxa"/>
            <w:vAlign w:val="center"/>
          </w:tcPr>
          <w:p>
            <w:pPr>
              <w:spacing w:line="360" w:lineRule="exact"/>
              <w:jc w:val="center"/>
              <w:rPr>
                <w:rFonts w:hint="eastAsia" w:ascii="宋体" w:hAnsi="宋体" w:eastAsia="方正仿宋_GBK" w:cs="方正仿宋_GBK"/>
                <w:b w:val="0"/>
                <w:bCs w:val="0"/>
                <w:sz w:val="24"/>
                <w:szCs w:val="24"/>
              </w:rPr>
            </w:pPr>
            <w:r>
              <w:rPr>
                <w:rFonts w:hint="eastAsia" w:ascii="宋体" w:hAnsi="宋体" w:eastAsia="方正仿宋_GBK" w:cs="方正仿宋_GBK"/>
                <w:b w:val="0"/>
                <w:bCs w:val="0"/>
                <w:sz w:val="24"/>
                <w:szCs w:val="24"/>
              </w:rPr>
              <w:t>村委会推荐</w:t>
            </w:r>
          </w:p>
          <w:p>
            <w:pPr>
              <w:spacing w:line="360" w:lineRule="exact"/>
              <w:jc w:val="center"/>
              <w:rPr>
                <w:rFonts w:hint="eastAsia" w:ascii="宋体" w:hAnsi="宋体" w:eastAsia="方正仿宋_GBK" w:cs="方正仿宋_GBK"/>
                <w:b w:val="0"/>
                <w:bCs w:val="0"/>
                <w:sz w:val="24"/>
                <w:szCs w:val="24"/>
              </w:rPr>
            </w:pPr>
            <w:r>
              <w:rPr>
                <w:rFonts w:hint="eastAsia" w:ascii="宋体" w:hAnsi="宋体" w:eastAsia="方正仿宋_GBK" w:cs="方正仿宋_GBK"/>
                <w:b w:val="0"/>
                <w:bCs w:val="0"/>
                <w:sz w:val="24"/>
                <w:szCs w:val="24"/>
              </w:rPr>
              <w:t xml:space="preserve">意   </w:t>
            </w:r>
            <w:r>
              <w:rPr>
                <w:rFonts w:hint="eastAsia" w:ascii="宋体" w:hAnsi="宋体" w:eastAsia="方正仿宋_GBK" w:cs="方正仿宋_GBK"/>
                <w:b w:val="0"/>
                <w:bCs w:val="0"/>
                <w:sz w:val="24"/>
                <w:szCs w:val="24"/>
                <w:lang w:val="en-US" w:eastAsia="zh-CN"/>
              </w:rPr>
              <w:t xml:space="preserve"> </w:t>
            </w:r>
            <w:r>
              <w:rPr>
                <w:rFonts w:hint="eastAsia" w:ascii="宋体" w:hAnsi="宋体" w:eastAsia="方正仿宋_GBK" w:cs="方正仿宋_GBK"/>
                <w:b w:val="0"/>
                <w:bCs w:val="0"/>
                <w:sz w:val="24"/>
                <w:szCs w:val="24"/>
              </w:rPr>
              <w:t xml:space="preserve">  见</w:t>
            </w:r>
          </w:p>
          <w:p>
            <w:pPr>
              <w:spacing w:line="360" w:lineRule="exact"/>
              <w:jc w:val="center"/>
              <w:rPr>
                <w:rFonts w:hint="eastAsia" w:ascii="宋体" w:hAnsi="宋体" w:eastAsia="方正仿宋_GBK" w:cs="方正仿宋_GBK"/>
                <w:b w:val="0"/>
                <w:bCs w:val="0"/>
                <w:sz w:val="24"/>
                <w:szCs w:val="24"/>
              </w:rPr>
            </w:pPr>
          </w:p>
        </w:tc>
        <w:tc>
          <w:tcPr>
            <w:tcW w:w="2831" w:type="dxa"/>
            <w:gridSpan w:val="4"/>
            <w:vAlign w:val="top"/>
          </w:tcPr>
          <w:p>
            <w:pPr>
              <w:spacing w:line="360" w:lineRule="exact"/>
              <w:rPr>
                <w:rFonts w:hint="eastAsia" w:ascii="宋体" w:hAnsi="宋体" w:eastAsia="方正仿宋_GBK" w:cs="方正仿宋_GBK"/>
                <w:b w:val="0"/>
                <w:bCs w:val="0"/>
                <w:sz w:val="28"/>
                <w:szCs w:val="28"/>
              </w:rPr>
            </w:pPr>
          </w:p>
          <w:p>
            <w:pPr>
              <w:spacing w:line="360" w:lineRule="exact"/>
              <w:rPr>
                <w:rFonts w:hint="eastAsia" w:ascii="宋体" w:hAnsi="宋体" w:eastAsia="方正仿宋_GBK" w:cs="方正仿宋_GBK"/>
                <w:b w:val="0"/>
                <w:bCs w:val="0"/>
                <w:sz w:val="28"/>
                <w:szCs w:val="28"/>
              </w:rPr>
            </w:pPr>
          </w:p>
          <w:p>
            <w:pPr>
              <w:spacing w:line="360" w:lineRule="exact"/>
              <w:ind w:firstLine="1120" w:firstLineChars="400"/>
              <w:rPr>
                <w:rFonts w:hint="eastAsia" w:ascii="宋体" w:hAnsi="宋体" w:eastAsia="方正仿宋_GBK" w:cs="方正仿宋_GBK"/>
                <w:b w:val="0"/>
                <w:bCs w:val="0"/>
                <w:sz w:val="28"/>
                <w:szCs w:val="28"/>
              </w:rPr>
            </w:pPr>
            <w:r>
              <w:rPr>
                <w:rFonts w:hint="eastAsia" w:ascii="宋体" w:hAnsi="宋体" w:eastAsia="方正仿宋_GBK" w:cs="方正仿宋_GBK"/>
                <w:b w:val="0"/>
                <w:bCs w:val="0"/>
                <w:sz w:val="28"/>
                <w:szCs w:val="28"/>
              </w:rPr>
              <w:t>负责人：</w:t>
            </w:r>
          </w:p>
          <w:p>
            <w:pPr>
              <w:spacing w:line="360" w:lineRule="exact"/>
              <w:ind w:firstLine="840" w:firstLineChars="300"/>
              <w:rPr>
                <w:rFonts w:hint="eastAsia" w:ascii="宋体" w:hAnsi="宋体" w:eastAsia="方正仿宋_GBK" w:cs="方正仿宋_GBK"/>
                <w:b w:val="0"/>
                <w:bCs w:val="0"/>
                <w:sz w:val="28"/>
                <w:szCs w:val="28"/>
              </w:rPr>
            </w:pPr>
            <w:r>
              <w:rPr>
                <w:rFonts w:hint="eastAsia" w:ascii="宋体" w:hAnsi="宋体" w:eastAsia="方正仿宋_GBK" w:cs="方正仿宋_GBK"/>
                <w:b w:val="0"/>
                <w:bCs w:val="0"/>
                <w:sz w:val="28"/>
                <w:szCs w:val="28"/>
              </w:rPr>
              <w:t xml:space="preserve">年   月   日 </w:t>
            </w:r>
          </w:p>
        </w:tc>
        <w:tc>
          <w:tcPr>
            <w:tcW w:w="1205" w:type="dxa"/>
            <w:vAlign w:val="center"/>
          </w:tcPr>
          <w:p>
            <w:pPr>
              <w:spacing w:line="360" w:lineRule="exact"/>
              <w:jc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sz w:val="24"/>
                <w:szCs w:val="24"/>
              </w:rPr>
              <w:t>乡镇农业部门意见</w:t>
            </w:r>
          </w:p>
        </w:tc>
        <w:tc>
          <w:tcPr>
            <w:tcW w:w="3255" w:type="dxa"/>
            <w:gridSpan w:val="5"/>
            <w:vAlign w:val="top"/>
          </w:tcPr>
          <w:p>
            <w:pPr>
              <w:spacing w:line="360" w:lineRule="exact"/>
              <w:rPr>
                <w:rFonts w:hint="eastAsia" w:ascii="宋体" w:hAnsi="宋体" w:eastAsia="方正仿宋_GBK" w:cs="方正仿宋_GBK"/>
                <w:b w:val="0"/>
                <w:bCs w:val="0"/>
                <w:sz w:val="28"/>
                <w:szCs w:val="28"/>
              </w:rPr>
            </w:pPr>
          </w:p>
          <w:p>
            <w:pPr>
              <w:spacing w:line="360" w:lineRule="exact"/>
              <w:rPr>
                <w:rFonts w:hint="eastAsia" w:ascii="宋体" w:hAnsi="宋体" w:eastAsia="方正仿宋_GBK" w:cs="方正仿宋_GBK"/>
                <w:b w:val="0"/>
                <w:bCs w:val="0"/>
                <w:sz w:val="28"/>
                <w:szCs w:val="28"/>
              </w:rPr>
            </w:pPr>
          </w:p>
          <w:p>
            <w:pPr>
              <w:spacing w:line="360" w:lineRule="exact"/>
              <w:ind w:firstLine="1120" w:firstLineChars="400"/>
              <w:rPr>
                <w:rFonts w:hint="eastAsia" w:ascii="宋体" w:hAnsi="宋体" w:eastAsia="方正仿宋_GBK" w:cs="方正仿宋_GBK"/>
                <w:b w:val="0"/>
                <w:bCs w:val="0"/>
                <w:sz w:val="28"/>
                <w:szCs w:val="28"/>
              </w:rPr>
            </w:pPr>
            <w:r>
              <w:rPr>
                <w:rFonts w:hint="eastAsia" w:ascii="宋体" w:hAnsi="宋体" w:eastAsia="方正仿宋_GBK" w:cs="方正仿宋_GBK"/>
                <w:b w:val="0"/>
                <w:bCs w:val="0"/>
                <w:sz w:val="28"/>
                <w:szCs w:val="28"/>
              </w:rPr>
              <w:t>负责人：</w:t>
            </w:r>
          </w:p>
          <w:p>
            <w:pPr>
              <w:spacing w:line="360" w:lineRule="exact"/>
              <w:ind w:firstLine="840" w:firstLineChars="300"/>
              <w:rPr>
                <w:rFonts w:hint="eastAsia" w:ascii="宋体" w:hAnsi="宋体" w:eastAsia="方正仿宋_GBK" w:cs="方正仿宋_GBK"/>
                <w:b w:val="0"/>
                <w:bCs w:val="0"/>
                <w:sz w:val="28"/>
                <w:szCs w:val="28"/>
              </w:rPr>
            </w:pPr>
            <w:r>
              <w:rPr>
                <w:rFonts w:hint="eastAsia" w:ascii="宋体" w:hAnsi="宋体" w:eastAsia="方正仿宋_GBK" w:cs="方正仿宋_GBK"/>
                <w:b w:val="0"/>
                <w:bCs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694" w:type="dxa"/>
            <w:vAlign w:val="center"/>
          </w:tcPr>
          <w:p>
            <w:pPr>
              <w:spacing w:line="360" w:lineRule="exact"/>
              <w:jc w:val="center"/>
              <w:rPr>
                <w:rFonts w:hint="eastAsia" w:ascii="宋体" w:hAnsi="宋体" w:eastAsia="方正仿宋_GBK" w:cs="方正仿宋_GBK"/>
                <w:b w:val="0"/>
                <w:bCs w:val="0"/>
                <w:sz w:val="24"/>
                <w:szCs w:val="24"/>
              </w:rPr>
            </w:pPr>
            <w:r>
              <w:rPr>
                <w:rFonts w:hint="eastAsia" w:ascii="宋体" w:hAnsi="宋体" w:eastAsia="方正仿宋_GBK" w:cs="方正仿宋_GBK"/>
                <w:b w:val="0"/>
                <w:bCs w:val="0"/>
                <w:sz w:val="24"/>
                <w:szCs w:val="24"/>
              </w:rPr>
              <w:t>乡镇</w:t>
            </w:r>
            <w:r>
              <w:rPr>
                <w:rFonts w:hint="eastAsia" w:ascii="宋体" w:hAnsi="宋体" w:eastAsia="方正仿宋_GBK" w:cs="方正仿宋_GBK"/>
                <w:b w:val="0"/>
                <w:bCs w:val="0"/>
                <w:sz w:val="24"/>
                <w:szCs w:val="24"/>
                <w:lang w:eastAsia="zh-CN"/>
              </w:rPr>
              <w:t>（街道）</w:t>
            </w:r>
            <w:r>
              <w:rPr>
                <w:rFonts w:hint="eastAsia" w:ascii="宋体" w:hAnsi="宋体" w:eastAsia="方正仿宋_GBK" w:cs="方正仿宋_GBK"/>
                <w:b w:val="0"/>
                <w:bCs w:val="0"/>
                <w:sz w:val="24"/>
                <w:szCs w:val="24"/>
              </w:rPr>
              <w:t>意见</w:t>
            </w:r>
          </w:p>
        </w:tc>
        <w:tc>
          <w:tcPr>
            <w:tcW w:w="7291" w:type="dxa"/>
            <w:gridSpan w:val="10"/>
            <w:vAlign w:val="top"/>
          </w:tcPr>
          <w:p>
            <w:pPr>
              <w:spacing w:line="360" w:lineRule="exact"/>
              <w:rPr>
                <w:rFonts w:hint="eastAsia" w:ascii="宋体" w:hAnsi="宋体" w:eastAsia="方正仿宋_GBK" w:cs="方正仿宋_GBK"/>
                <w:b w:val="0"/>
                <w:bCs w:val="0"/>
                <w:sz w:val="28"/>
                <w:szCs w:val="28"/>
              </w:rPr>
            </w:pPr>
          </w:p>
          <w:p>
            <w:pPr>
              <w:spacing w:line="360" w:lineRule="exact"/>
              <w:ind w:firstLine="4760" w:firstLineChars="1700"/>
              <w:rPr>
                <w:rFonts w:hint="eastAsia" w:ascii="宋体" w:hAnsi="宋体" w:eastAsia="方正仿宋_GBK" w:cs="方正仿宋_GBK"/>
                <w:b w:val="0"/>
                <w:bCs w:val="0"/>
                <w:sz w:val="28"/>
                <w:szCs w:val="28"/>
              </w:rPr>
            </w:pPr>
            <w:r>
              <w:rPr>
                <w:rFonts w:hint="eastAsia" w:ascii="宋体" w:hAnsi="宋体" w:eastAsia="方正仿宋_GBK" w:cs="方正仿宋_GBK"/>
                <w:b w:val="0"/>
                <w:bCs w:val="0"/>
                <w:sz w:val="28"/>
                <w:szCs w:val="28"/>
              </w:rPr>
              <w:t>负责人：</w:t>
            </w:r>
          </w:p>
          <w:p>
            <w:pPr>
              <w:spacing w:line="360" w:lineRule="exact"/>
              <w:rPr>
                <w:rFonts w:hint="eastAsia" w:ascii="宋体" w:hAnsi="宋体" w:eastAsia="方正仿宋_GBK" w:cs="方正仿宋_GBK"/>
                <w:b w:val="0"/>
                <w:bCs w:val="0"/>
                <w:sz w:val="28"/>
                <w:szCs w:val="28"/>
              </w:rPr>
            </w:pPr>
            <w:r>
              <w:rPr>
                <w:rFonts w:hint="eastAsia" w:ascii="宋体" w:hAnsi="宋体" w:eastAsia="方正仿宋_GBK" w:cs="方正仿宋_GBK"/>
                <w:b w:val="0"/>
                <w:bCs w:val="0"/>
                <w:sz w:val="28"/>
                <w:szCs w:val="28"/>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1694" w:type="dxa"/>
            <w:vAlign w:val="center"/>
          </w:tcPr>
          <w:p>
            <w:pPr>
              <w:spacing w:line="360" w:lineRule="exact"/>
              <w:jc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sz w:val="24"/>
                <w:szCs w:val="24"/>
              </w:rPr>
              <w:t>区农</w:t>
            </w:r>
            <w:r>
              <w:rPr>
                <w:rFonts w:hint="eastAsia" w:ascii="宋体" w:hAnsi="宋体" w:eastAsia="方正仿宋_GBK" w:cs="方正仿宋_GBK"/>
                <w:b w:val="0"/>
                <w:bCs w:val="0"/>
                <w:sz w:val="24"/>
                <w:szCs w:val="24"/>
                <w:lang w:eastAsia="zh-CN"/>
              </w:rPr>
              <w:t>业农村</w:t>
            </w:r>
            <w:r>
              <w:rPr>
                <w:rFonts w:hint="eastAsia" w:ascii="宋体" w:hAnsi="宋体" w:eastAsia="方正仿宋_GBK" w:cs="方正仿宋_GBK"/>
                <w:b w:val="0"/>
                <w:bCs w:val="0"/>
                <w:sz w:val="24"/>
                <w:szCs w:val="24"/>
              </w:rPr>
              <w:t>委认定意见</w:t>
            </w:r>
          </w:p>
        </w:tc>
        <w:tc>
          <w:tcPr>
            <w:tcW w:w="7291" w:type="dxa"/>
            <w:gridSpan w:val="10"/>
            <w:vAlign w:val="top"/>
          </w:tcPr>
          <w:p>
            <w:pPr>
              <w:spacing w:line="360" w:lineRule="exact"/>
              <w:ind w:firstLine="980" w:firstLineChars="350"/>
              <w:rPr>
                <w:rFonts w:hint="eastAsia" w:ascii="宋体" w:hAnsi="宋体" w:eastAsia="方正仿宋_GBK" w:cs="方正仿宋_GBK"/>
                <w:b w:val="0"/>
                <w:bCs w:val="0"/>
                <w:sz w:val="28"/>
                <w:szCs w:val="28"/>
              </w:rPr>
            </w:pPr>
          </w:p>
          <w:p>
            <w:pPr>
              <w:spacing w:line="360" w:lineRule="exact"/>
              <w:ind w:firstLine="5040" w:firstLineChars="1800"/>
              <w:rPr>
                <w:rFonts w:hint="eastAsia" w:ascii="宋体" w:hAnsi="宋体" w:eastAsia="方正仿宋_GBK" w:cs="方正仿宋_GBK"/>
                <w:b w:val="0"/>
                <w:bCs w:val="0"/>
                <w:sz w:val="28"/>
                <w:szCs w:val="28"/>
              </w:rPr>
            </w:pPr>
            <w:r>
              <w:rPr>
                <w:rFonts w:hint="eastAsia" w:ascii="宋体" w:hAnsi="宋体" w:eastAsia="方正仿宋_GBK" w:cs="方正仿宋_GBK"/>
                <w:b w:val="0"/>
                <w:bCs w:val="0"/>
                <w:sz w:val="28"/>
                <w:szCs w:val="28"/>
              </w:rPr>
              <w:t>负责人：</w:t>
            </w:r>
          </w:p>
          <w:p>
            <w:pPr>
              <w:spacing w:line="360" w:lineRule="exact"/>
              <w:ind w:firstLine="4760" w:firstLineChars="1700"/>
              <w:rPr>
                <w:rFonts w:hint="eastAsia" w:ascii="宋体" w:hAnsi="宋体" w:eastAsia="方正仿宋_GBK" w:cs="方正仿宋_GBK"/>
                <w:b w:val="0"/>
                <w:bCs w:val="0"/>
                <w:sz w:val="28"/>
                <w:szCs w:val="28"/>
              </w:rPr>
            </w:pPr>
            <w:r>
              <w:rPr>
                <w:rFonts w:hint="eastAsia" w:ascii="宋体" w:hAnsi="宋体" w:eastAsia="方正仿宋_GBK" w:cs="方正仿宋_GBK"/>
                <w:b w:val="0"/>
                <w:bCs w:val="0"/>
                <w:sz w:val="28"/>
                <w:szCs w:val="28"/>
              </w:rPr>
              <w:t>年   月   日</w:t>
            </w:r>
          </w:p>
        </w:tc>
      </w:tr>
    </w:tbl>
    <w:p>
      <w:pPr>
        <w:pageBreakBefore w:val="0"/>
        <w:widowControl w:val="0"/>
        <w:kinsoku/>
        <w:wordWrap/>
        <w:overflowPunct/>
        <w:topLinePunct w:val="0"/>
        <w:autoSpaceDE/>
        <w:autoSpaceDN/>
        <w:bidi w:val="0"/>
        <w:adjustRightInd/>
        <w:snapToGrid/>
        <w:spacing w:line="594" w:lineRule="exact"/>
        <w:textAlignment w:val="auto"/>
        <w:rPr>
          <w:rFonts w:hint="eastAsia" w:ascii="宋体" w:hAnsi="宋体" w:eastAsia="方正仿宋_GBK" w:cs="方正仿宋_GBK"/>
          <w:sz w:val="28"/>
          <w:szCs w:val="28"/>
          <w:lang w:val="en-US" w:eastAsia="zh-CN"/>
        </w:rPr>
      </w:pPr>
      <w:r>
        <w:rPr>
          <w:rFonts w:hint="eastAsia" w:ascii="宋体" w:hAnsi="宋体" w:eastAsia="方正仿宋_GBK" w:cs="方正仿宋_GBK"/>
          <w:sz w:val="28"/>
          <w:szCs w:val="28"/>
          <w:lang w:val="en-US" w:eastAsia="zh-CN"/>
        </w:rPr>
        <w:t>备注：申报者须提供身份证明及相关材料附件。</w:t>
      </w:r>
    </w:p>
    <w:p>
      <w:pPr>
        <w:pStyle w:val="4"/>
        <w:pageBreakBefore w:val="0"/>
        <w:widowControl w:val="0"/>
        <w:kinsoku/>
        <w:wordWrap/>
        <w:overflowPunct/>
        <w:topLinePunct w:val="0"/>
        <w:autoSpaceDE/>
        <w:autoSpaceDN/>
        <w:bidi w:val="0"/>
        <w:adjustRightInd/>
        <w:snapToGrid/>
        <w:spacing w:line="594" w:lineRule="exact"/>
        <w:textAlignment w:val="auto"/>
        <w:rPr>
          <w:rFonts w:hint="eastAsia" w:ascii="宋体" w:hAnsi="宋体"/>
          <w:lang w:val="en-US" w:eastAsia="zh-CN"/>
        </w:rPr>
        <w:sectPr>
          <w:headerReference r:id="rId4" w:type="first"/>
          <w:footerReference r:id="rId5" w:type="default"/>
          <w:headerReference r:id="rId3" w:type="even"/>
          <w:footerReference r:id="rId6" w:type="even"/>
          <w:pgSz w:w="11906" w:h="16838"/>
          <w:pgMar w:top="1474" w:right="1417" w:bottom="1474" w:left="1417"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黑体_GBK" w:cs="方正黑体_GBK"/>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武隆区2021年农业科技示范户汇总表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乡镇（盖章）：                                                  填报日期：   年   月   日</w:t>
      </w:r>
    </w:p>
    <w:tbl>
      <w:tblPr>
        <w:tblStyle w:val="14"/>
        <w:tblW w:w="139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66"/>
        <w:gridCol w:w="1267"/>
        <w:gridCol w:w="1267"/>
        <w:gridCol w:w="1266"/>
        <w:gridCol w:w="1266"/>
        <w:gridCol w:w="1267"/>
        <w:gridCol w:w="1266"/>
        <w:gridCol w:w="2563"/>
        <w:gridCol w:w="2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4"/>
                <w:szCs w:val="24"/>
                <w:u w:val="none"/>
              </w:rPr>
            </w:pPr>
            <w:r>
              <w:rPr>
                <w:rFonts w:hint="eastAsia" w:ascii="宋体" w:hAnsi="宋体" w:eastAsia="方正黑体_GBK" w:cs="方正黑体_GBK"/>
                <w:i w:val="0"/>
                <w:color w:val="000000"/>
                <w:kern w:val="0"/>
                <w:sz w:val="24"/>
                <w:szCs w:val="24"/>
                <w:u w:val="none"/>
                <w:lang w:val="en-US" w:eastAsia="zh-CN" w:bidi="ar"/>
              </w:rPr>
              <w:t>序号</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kern w:val="0"/>
                <w:sz w:val="24"/>
                <w:szCs w:val="24"/>
                <w:u w:val="none"/>
                <w:lang w:val="en-US" w:eastAsia="zh-CN" w:bidi="ar"/>
              </w:rPr>
            </w:pPr>
            <w:r>
              <w:rPr>
                <w:rFonts w:hint="eastAsia" w:ascii="宋体" w:hAnsi="宋体" w:eastAsia="方正黑体_GBK" w:cs="方正黑体_GBK"/>
                <w:i w:val="0"/>
                <w:color w:val="000000"/>
                <w:kern w:val="0"/>
                <w:sz w:val="24"/>
                <w:szCs w:val="24"/>
                <w:u w:val="none"/>
                <w:lang w:val="en-US" w:eastAsia="zh-CN" w:bidi="ar"/>
              </w:rPr>
              <w:t>乡镇村组</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4"/>
                <w:szCs w:val="24"/>
                <w:u w:val="none"/>
              </w:rPr>
            </w:pPr>
            <w:r>
              <w:rPr>
                <w:rFonts w:hint="eastAsia" w:ascii="宋体" w:hAnsi="宋体" w:eastAsia="方正黑体_GBK" w:cs="方正黑体_GBK"/>
                <w:i w:val="0"/>
                <w:color w:val="000000"/>
                <w:kern w:val="0"/>
                <w:sz w:val="24"/>
                <w:szCs w:val="24"/>
                <w:u w:val="none"/>
                <w:lang w:val="en-US" w:eastAsia="zh-CN" w:bidi="ar"/>
              </w:rPr>
              <w:t>姓名</w:t>
            </w:r>
          </w:p>
        </w:tc>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4"/>
                <w:szCs w:val="24"/>
                <w:u w:val="none"/>
              </w:rPr>
            </w:pPr>
            <w:r>
              <w:rPr>
                <w:rFonts w:hint="eastAsia" w:ascii="宋体" w:hAnsi="宋体" w:eastAsia="方正黑体_GBK" w:cs="方正黑体_GBK"/>
                <w:i w:val="0"/>
                <w:color w:val="000000"/>
                <w:kern w:val="0"/>
                <w:sz w:val="24"/>
                <w:szCs w:val="24"/>
                <w:u w:val="none"/>
                <w:lang w:val="en-US" w:eastAsia="zh-CN" w:bidi="ar"/>
              </w:rPr>
              <w:t>身份证号码</w:t>
            </w:r>
          </w:p>
        </w:tc>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4"/>
                <w:szCs w:val="24"/>
                <w:u w:val="none"/>
              </w:rPr>
            </w:pPr>
            <w:r>
              <w:rPr>
                <w:rFonts w:hint="eastAsia" w:ascii="宋体" w:hAnsi="宋体" w:eastAsia="方正黑体_GBK" w:cs="方正黑体_GBK"/>
                <w:i w:val="0"/>
                <w:color w:val="000000"/>
                <w:kern w:val="0"/>
                <w:sz w:val="24"/>
                <w:szCs w:val="24"/>
                <w:u w:val="none"/>
                <w:lang w:val="en-US" w:eastAsia="zh-CN" w:bidi="ar"/>
              </w:rPr>
              <w:t>联系电话</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4"/>
                <w:szCs w:val="24"/>
                <w:u w:val="none"/>
              </w:rPr>
            </w:pPr>
            <w:r>
              <w:rPr>
                <w:rFonts w:hint="eastAsia" w:ascii="宋体" w:hAnsi="宋体" w:eastAsia="方正黑体_GBK" w:cs="方正黑体_GBK"/>
                <w:i w:val="0"/>
                <w:color w:val="000000"/>
                <w:kern w:val="0"/>
                <w:sz w:val="24"/>
                <w:szCs w:val="24"/>
                <w:u w:val="none"/>
                <w:lang w:val="en-US" w:eastAsia="zh-CN" w:bidi="ar"/>
              </w:rPr>
              <w:t>主体类型</w:t>
            </w:r>
          </w:p>
        </w:tc>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4"/>
                <w:szCs w:val="24"/>
                <w:u w:val="none"/>
              </w:rPr>
            </w:pPr>
            <w:r>
              <w:rPr>
                <w:rFonts w:hint="eastAsia" w:ascii="宋体" w:hAnsi="宋体" w:eastAsia="方正黑体_GBK" w:cs="方正黑体_GBK"/>
                <w:i w:val="0"/>
                <w:color w:val="000000"/>
                <w:kern w:val="0"/>
                <w:sz w:val="24"/>
                <w:szCs w:val="24"/>
                <w:u w:val="none"/>
                <w:lang w:val="en-US" w:eastAsia="zh-CN" w:bidi="ar"/>
              </w:rPr>
              <w:t>行业分类</w:t>
            </w:r>
          </w:p>
        </w:tc>
        <w:tc>
          <w:tcPr>
            <w:tcW w:w="25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4"/>
                <w:szCs w:val="24"/>
                <w:u w:val="none"/>
                <w:lang w:eastAsia="zh-CN"/>
              </w:rPr>
            </w:pPr>
            <w:r>
              <w:rPr>
                <w:rFonts w:hint="eastAsia" w:ascii="宋体" w:hAnsi="宋体" w:eastAsia="方正黑体_GBK" w:cs="方正黑体_GBK"/>
                <w:i w:val="0"/>
                <w:color w:val="000000"/>
                <w:sz w:val="24"/>
                <w:szCs w:val="24"/>
                <w:u w:val="none"/>
                <w:lang w:eastAsia="zh-CN"/>
              </w:rPr>
              <w:t>示范主推技术数</w:t>
            </w:r>
          </w:p>
        </w:tc>
        <w:tc>
          <w:tcPr>
            <w:tcW w:w="25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kern w:val="0"/>
                <w:sz w:val="24"/>
                <w:szCs w:val="24"/>
                <w:u w:val="none"/>
                <w:lang w:val="en-US" w:eastAsia="zh-CN" w:bidi="ar"/>
              </w:rPr>
            </w:pPr>
            <w:r>
              <w:rPr>
                <w:rFonts w:hint="eastAsia" w:ascii="宋体" w:hAnsi="宋体" w:eastAsia="方正黑体_GBK" w:cs="方正黑体_GBK"/>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方正黑体_GBK" w:cs="方正黑体_GBK"/>
                <w:i w:val="0"/>
                <w:color w:val="000000"/>
                <w:sz w:val="28"/>
                <w:szCs w:val="28"/>
                <w:u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方正黑体_GBK" w:cs="方正黑体_GBK"/>
                <w:i w:val="0"/>
                <w:color w:val="000000"/>
                <w:sz w:val="28"/>
                <w:szCs w:val="28"/>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方正黑体_GBK" w:cs="方正黑体_GBK"/>
                <w:i w:val="0"/>
                <w:color w:val="000000"/>
                <w:sz w:val="28"/>
                <w:szCs w:val="28"/>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黑体_GBK" w:cs="方正黑体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领导审核（签字）：                                                   经办人：</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jc w:val="both"/>
        <w:textAlignment w:val="auto"/>
        <w:outlineLvl w:val="9"/>
        <w:rPr>
          <w:rFonts w:hint="eastAsia" w:ascii="宋体" w:hAnsi="宋体" w:eastAsia="方正仿宋_GBK"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28"/>
          <w:szCs w:val="28"/>
          <w:lang w:val="en-US" w:eastAsia="zh-CN"/>
        </w:rPr>
        <w:t>注：行业分类填写“畜牧兽医、种植业、水产”，并在备注栏写明产业的具体名称及产业规模，比如：“蔬菜100亩”。主体类型填写“一般农户、种养大户、合作社、农业企业”。请用电子表格填写。</w:t>
      </w:r>
    </w:p>
    <w:sectPr>
      <w:pgSz w:w="16838" w:h="11906" w:orient="landscape"/>
      <w:pgMar w:top="1417" w:right="1474" w:bottom="141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89297"/>
      <w:docPartObj>
        <w:docPartGallery w:val="autotext"/>
      </w:docPartObj>
    </w:sdtPr>
    <w:sdtContent>
      <w:p>
        <w:pPr>
          <w:pStyle w:val="6"/>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89294"/>
      <w:docPartObj>
        <w:docPartGallery w:val="autotext"/>
      </w:docPartObj>
    </w:sdtPr>
    <w:sdtContent>
      <w:p>
        <w:pPr>
          <w:pStyle w:val="6"/>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2F85DB5"/>
    <w:rsid w:val="041416EC"/>
    <w:rsid w:val="09AA4911"/>
    <w:rsid w:val="15755B8C"/>
    <w:rsid w:val="187D5A67"/>
    <w:rsid w:val="1BC820D8"/>
    <w:rsid w:val="200E030E"/>
    <w:rsid w:val="213112DF"/>
    <w:rsid w:val="228F6015"/>
    <w:rsid w:val="240D14C6"/>
    <w:rsid w:val="24E04D83"/>
    <w:rsid w:val="299C1EC6"/>
    <w:rsid w:val="2A996B93"/>
    <w:rsid w:val="2CE4192B"/>
    <w:rsid w:val="2DC930A2"/>
    <w:rsid w:val="2E196FFF"/>
    <w:rsid w:val="324340E5"/>
    <w:rsid w:val="329F6126"/>
    <w:rsid w:val="32F173DC"/>
    <w:rsid w:val="338A0F8E"/>
    <w:rsid w:val="34CA5A09"/>
    <w:rsid w:val="354A35FE"/>
    <w:rsid w:val="364B2AD3"/>
    <w:rsid w:val="3A383CB7"/>
    <w:rsid w:val="3BB811F2"/>
    <w:rsid w:val="40A8546A"/>
    <w:rsid w:val="40AE7B3A"/>
    <w:rsid w:val="43A86E10"/>
    <w:rsid w:val="494F43B1"/>
    <w:rsid w:val="4DC26D35"/>
    <w:rsid w:val="525A684D"/>
    <w:rsid w:val="576B5EC8"/>
    <w:rsid w:val="582639BB"/>
    <w:rsid w:val="59F71857"/>
    <w:rsid w:val="5B5124DB"/>
    <w:rsid w:val="5C640804"/>
    <w:rsid w:val="5DCD31A2"/>
    <w:rsid w:val="5EA35E82"/>
    <w:rsid w:val="5F775FF6"/>
    <w:rsid w:val="6121284A"/>
    <w:rsid w:val="61D11D78"/>
    <w:rsid w:val="61E841ED"/>
    <w:rsid w:val="62F55050"/>
    <w:rsid w:val="66B0154B"/>
    <w:rsid w:val="6BF212BF"/>
    <w:rsid w:val="77676861"/>
    <w:rsid w:val="78FB1506"/>
    <w:rsid w:val="7BDF5141"/>
    <w:rsid w:val="7DE46D05"/>
    <w:rsid w:val="7FBB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paragraph" w:styleId="4">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5">
    <w:name w:val="Body Text"/>
    <w:basedOn w:val="1"/>
    <w:qFormat/>
    <w:uiPriority w:val="0"/>
    <w:pPr>
      <w:topLinePunct w:val="0"/>
      <w:adjustRightInd/>
      <w:spacing w:afterLines="0" w:afterAutospacing="0"/>
      <w:ind w:firstLine="0" w:firstLineChars="0"/>
    </w:pPr>
    <w:rPr>
      <w:rFonts w:ascii="Calibri" w:hAnsi="Calibri" w:cs="Times New Roman"/>
      <w:kern w:val="0"/>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jc w:val="left"/>
    </w:pPr>
    <w:rPr>
      <w:rFonts w:ascii="Times New Roman" w:hAnsi="Times New Roman"/>
      <w:sz w:val="18"/>
      <w:szCs w:val="18"/>
    </w:rPr>
  </w:style>
  <w:style w:type="paragraph" w:styleId="9">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qFormat/>
    <w:uiPriority w:val="0"/>
    <w:pPr>
      <w:jc w:val="left"/>
    </w:pPr>
    <w:rPr>
      <w:rFonts w:ascii="Arial" w:hAnsi="Arial" w:eastAsia="仿宋" w:cs="Arial"/>
    </w:rPr>
  </w:style>
  <w:style w:type="character" w:styleId="13">
    <w:name w:val="Hyperlink"/>
    <w:basedOn w:val="12"/>
    <w:qFormat/>
    <w:uiPriority w:val="0"/>
    <w:rPr>
      <w:color w:val="0000FF"/>
      <w:u w:val="single"/>
    </w:rPr>
  </w:style>
  <w:style w:type="character" w:customStyle="1" w:styleId="15">
    <w:name w:val="页眉 Char"/>
    <w:basedOn w:val="12"/>
    <w:link w:val="7"/>
    <w:semiHidden/>
    <w:qFormat/>
    <w:uiPriority w:val="99"/>
    <w:rPr>
      <w:sz w:val="18"/>
      <w:szCs w:val="18"/>
    </w:rPr>
  </w:style>
  <w:style w:type="character" w:customStyle="1" w:styleId="16">
    <w:name w:val="页脚 Char"/>
    <w:basedOn w:val="12"/>
    <w:link w:val="6"/>
    <w:qFormat/>
    <w:uiPriority w:val="99"/>
    <w:rPr>
      <w:sz w:val="18"/>
      <w:szCs w:val="18"/>
    </w:rPr>
  </w:style>
  <w:style w:type="character" w:customStyle="1" w:styleId="17">
    <w:name w:val="font21"/>
    <w:basedOn w:val="12"/>
    <w:qFormat/>
    <w:uiPriority w:val="0"/>
    <w:rPr>
      <w:rFonts w:hint="default" w:ascii="等线" w:hAnsi="等线" w:eastAsia="等线" w:cs="等线"/>
      <w:color w:val="000000"/>
      <w:sz w:val="20"/>
      <w:szCs w:val="20"/>
      <w:u w:val="none"/>
    </w:rPr>
  </w:style>
  <w:style w:type="character" w:customStyle="1" w:styleId="18">
    <w:name w:val="font31"/>
    <w:basedOn w:val="12"/>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7</TotalTime>
  <ScaleCrop>false</ScaleCrop>
  <LinksUpToDate>false</LinksUpToDate>
  <CharactersWithSpaces>473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Administrator</cp:lastModifiedBy>
  <cp:lastPrinted>2021-01-11T07:14:00Z</cp:lastPrinted>
  <dcterms:modified xsi:type="dcterms:W3CDTF">2021-10-12T09:15:37Z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