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eastAsia"/>
        </w:rPr>
        <w:pict>
          <v:shape id="_x0000_s1029" o:spid="_x0000_s1029" o:spt="136" type="#_x0000_t136" style="position:absolute;left:0pt;margin-left:92.15pt;margin-top:99.25pt;height:53.85pt;width:411pt;mso-position-horizontal-relative:page;mso-position-vertical-relative:margin;z-index:251661312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武隆工业园区管理委员会" style="font-family:方正小标宋_GBK;font-size:36pt;font-weight:bold;v-rotate-letters:f;v-same-letter-heights:f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210" w:rightChars="100" w:firstLine="0" w:firstLineChars="0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武园区委发〔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号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22225</wp:posOffset>
                </wp:positionV>
                <wp:extent cx="5501640" cy="1524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1010920" y="4364355"/>
                          <a:ext cx="5501640" cy="1524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05pt;margin-top:1.75pt;height:1.2pt;width:433.2pt;z-index:251660288;mso-width-relative:page;mso-height-relative:page;" filled="f" stroked="t" coordsize="21600,21600" o:gfxdata="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B+xHCq1wAAAAUBAAAPAAAA&#10;AAAAAAEAIAAAADgAAABkcnMvZG93bnJldi54bWxQSwECFAAUAAAACACHTuJAnoQZpQACAADPAwAA&#10;DgAAAAAAAAABACAAAAA8AQAAZHJzL2Uyb0RvYy54bWxQSwUGAAAAAAYABgBZAQAAr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9"/>
        <w:ind w:left="0" w:leftChars="0" w:firstLine="0" w:firstLineChars="0"/>
        <w:jc w:val="both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重庆武隆工业园区管理委员会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重庆市武隆区工业发展（集团）有限公司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-28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28"/>
          <w:sz w:val="44"/>
          <w:szCs w:val="44"/>
        </w:rPr>
        <w:t>关于印发《</w:t>
      </w:r>
      <w:r>
        <w:rPr>
          <w:rFonts w:hint="eastAsia" w:ascii="Times New Roman" w:hAnsi="Times New Roman" w:eastAsia="方正小标宋_GBK" w:cs="Times New Roman"/>
          <w:spacing w:val="-28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spacing w:val="-28"/>
          <w:sz w:val="44"/>
          <w:szCs w:val="44"/>
        </w:rPr>
        <w:t>无烟机关</w:t>
      </w:r>
      <w:r>
        <w:rPr>
          <w:rFonts w:hint="eastAsia" w:ascii="Times New Roman" w:hAnsi="Times New Roman" w:eastAsia="方正小标宋_GBK" w:cs="Times New Roman"/>
          <w:spacing w:val="-28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spacing w:val="-28"/>
          <w:sz w:val="44"/>
          <w:szCs w:val="44"/>
        </w:rPr>
        <w:t>创建工作实施方案》的通知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科（部）室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、子公司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现将《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无烟机关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创建工作实施方案》印发给你们，请结合自身职责，认真开展无烟机关创建工作。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重庆武隆工业园区管理委员会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重庆市武隆区工业发展（集团）有限公司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480" w:firstLineChars="14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重庆武隆工业园区管理委员会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重庆市武隆区工业发展（集团）有限公司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创建无烟机关工作方案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为深入贯彻落实区爱卫办《关于开展2022年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度“无烟党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关”创建活动的通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知》（武爱卫办发〔2022〕19号）文件精神，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落实“健康中国”国家战略，倡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导健康文明绿色环保的生活方式，树立机关禁烟的良好形象，促进干部群众身心健康。结合园区实际，特制定本工作方案。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一、指导思想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进一步深化党政机关精神文明建设，切实提升办公环境品质，提高干部职工对吸烟危害的认识，引导干部职工积极主动参与控烟、戒烟活动，促进干部职工健康生活方式养成，提升干部职工健康素质，展现干部职工队伍的良好形象，努力营造无烟、清洁、健康、和谐的工作环境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二、工作目标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按照无烟党政机关创建标准和《重庆市无烟机关创建指南》要求，有计划、有步骤开展无烟机关创建工作，推进无烟环境建设。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三、组织领导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根据创建无烟单位工作需要，特成立创建工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业园区“无烟机关”创建工作领导小组。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  长：吴 勇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副组长：王晓林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成 员：各科（部）室、子公司负责人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领导小组下设办公室于综合部，王晓林同志任办公室主任，负责无烟机关创建工作的统筹协调。罗畲同志具体负责日常控烟、宣传、布置和监督工作，陈秀芳同志协助。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四、工作职责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（一）领导小组职责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1.为推动创建无烟机关活动的开展，领导起带头作用，不在室内公共场所吸烟，并定期召开控烟工作会议，对控烟工作进行指导和监督。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2.控烟领导小组的成员为各科（部）室、子公司控烟工作负责人，负责对本科（部）室、子公司人员进行控烟工作重要意义的宣传与教育，并承担控烟巡查员工作职责。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3.执行各项控烟制度。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（二）控烟办公室职责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1.在控烟领导小组的领导下，严格执行控烟各项规章制度。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2.负责定期召开控烟工作会议，定期对控烟情况进行检查和考核，并做好工作记录。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3.利用多种形式进行控烟宣传，配合上级部门的各项控烟工作的实施。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（三）控烟监督员职责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控烟监督员由罗畲、陈秀芳同志兼任，其职责为：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1. 定期对无烟环境进行监督检查。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2. 对本单位区域范围内和各部室随时进行抽查，有问题及时上报。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3. 监督员应将检查情况记录及时上报控烟小组办公室主任，以利于考评和考核。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4. 监督员还应对存在的问题提出整改措施。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（四）控烟巡查员职责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控烟巡查员由各科（部）室、子公司负责人担任，其职责为：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1. 严格执行各项控烟规章制度。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2. 履行劝阻旁人吸烟的责任，严禁在机关工作场所及办公室内吸烟，不接受旁人敬烟。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3. 每天巡视本科（部）室、子公司办公区域和室外公共场所，落实无烟环境。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4. 本科（部）室、子公司宣传控烟的责任。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5. 积极参加控烟知识培训。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（五）全体干部职工控烟职责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1.严格执行各项控烟规章制度。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2.做控烟表率，严禁在室内吸烟，不接受旁人敬烟。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3.吸烟人员应主动戒烟，并制定自己的戒烟计划，负有劝阻旁人吸烟的责任。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4.做控烟的义务宣传员，积极参加控烟知识培训。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5.认真落实办公区域无烟环境，看到烟蒂主动捡拾。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五、工作内容与步骤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（一）活动准备阶段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全面开展控烟工作的宣传教育活动，全面深入贯彻上级文件精神。设立控烟监督员队伍，对内部和外来人员吸烟行为进行巡查、劝阻，并做好相关工作记录。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（二）建章立制阶段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组织召开控烟领导小组会议，营造浓厚控烟工作氛围。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（三）控烟实施阶段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设置禁烟标志，控烟监督员全面开展控烟监督活动。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（四）总结提高阶段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开展控烟工作总结，分析开展控烟工作取得的成效和存在的问题。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六、时间安排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（一）2022年7月为创建无烟机关工作实施阶段；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（二）2022年8-9月对本单位创建无烟机关的工作进行总结和资料的收集；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（三）2022年9月迎接区爱卫办工作考核验收。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七、工作要求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（一）明确目标，狠抓落实。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各科（部）室、子公司把控烟工作纳入今年工作重点内容，实行目标责任管理。明确禁烟范围，落实禁烟区域内的要求和设置标准。在禁止吸烟场所设置禁烟标识。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（二）落实考评奖惩制度。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在控烟工作中成绩突出的部室或个人，给予表彰及奖励；对问题较多的部室或多次违反控烟规定的人员，给予通报批评。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left="0" w:firstLine="280" w:firstLineChars="100"/>
        <w:textAlignment w:val="auto"/>
        <w:rPr>
          <w:rFonts w:hint="default" w:ascii="Times New Roman" w:hAnsi="Times New Roman" w:cs="Times New Roman"/>
        </w:rPr>
      </w:pPr>
      <w:r>
        <w:rPr>
          <w:rFonts w:hint="eastAsia"/>
          <w:sz w:val="28"/>
          <w:szCs w:val="28"/>
        </w:rPr>
        <w:t xml:space="preserve">重庆武隆工业园区管理委员会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日印发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dit="forms"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47.108.183.108:8085/seeyon/officeservlet"/>
  </w:docVars>
  <w:rsids>
    <w:rsidRoot w:val="5C4948BC"/>
    <w:rsid w:val="003A14AC"/>
    <w:rsid w:val="01FF7A64"/>
    <w:rsid w:val="03874D6A"/>
    <w:rsid w:val="0452701B"/>
    <w:rsid w:val="04A403A3"/>
    <w:rsid w:val="09C27CCD"/>
    <w:rsid w:val="0A5E1F67"/>
    <w:rsid w:val="0BA22763"/>
    <w:rsid w:val="0DF34B71"/>
    <w:rsid w:val="0EF9121E"/>
    <w:rsid w:val="146348E8"/>
    <w:rsid w:val="150A2FD8"/>
    <w:rsid w:val="15ED18FB"/>
    <w:rsid w:val="18613126"/>
    <w:rsid w:val="1A7F27AE"/>
    <w:rsid w:val="1AE55CFA"/>
    <w:rsid w:val="1B093CAB"/>
    <w:rsid w:val="1CB30349"/>
    <w:rsid w:val="1D7BFDEA"/>
    <w:rsid w:val="1E576650"/>
    <w:rsid w:val="1FFA137C"/>
    <w:rsid w:val="21537E0F"/>
    <w:rsid w:val="22F94C00"/>
    <w:rsid w:val="236B2601"/>
    <w:rsid w:val="24EC6878"/>
    <w:rsid w:val="24F0354B"/>
    <w:rsid w:val="27DC393B"/>
    <w:rsid w:val="28477162"/>
    <w:rsid w:val="289C4379"/>
    <w:rsid w:val="2B5C3A8E"/>
    <w:rsid w:val="2C0F2307"/>
    <w:rsid w:val="2C804E3F"/>
    <w:rsid w:val="2D6138F5"/>
    <w:rsid w:val="2E942622"/>
    <w:rsid w:val="2EDF2592"/>
    <w:rsid w:val="31654023"/>
    <w:rsid w:val="353D35AC"/>
    <w:rsid w:val="35526161"/>
    <w:rsid w:val="391F1314"/>
    <w:rsid w:val="3A1371B1"/>
    <w:rsid w:val="3A626A05"/>
    <w:rsid w:val="3FBB655F"/>
    <w:rsid w:val="4100240E"/>
    <w:rsid w:val="41A77394"/>
    <w:rsid w:val="459A4E91"/>
    <w:rsid w:val="46301142"/>
    <w:rsid w:val="472F29FF"/>
    <w:rsid w:val="48C46D79"/>
    <w:rsid w:val="496B2812"/>
    <w:rsid w:val="49ED4C6F"/>
    <w:rsid w:val="4A295973"/>
    <w:rsid w:val="4A8A3DCA"/>
    <w:rsid w:val="4B680E21"/>
    <w:rsid w:val="4BB16F49"/>
    <w:rsid w:val="4D0C5C89"/>
    <w:rsid w:val="4F0C0E55"/>
    <w:rsid w:val="52610936"/>
    <w:rsid w:val="53A46DE4"/>
    <w:rsid w:val="555E1755"/>
    <w:rsid w:val="562D7A37"/>
    <w:rsid w:val="568E55C7"/>
    <w:rsid w:val="56DC6B0E"/>
    <w:rsid w:val="57B96BA3"/>
    <w:rsid w:val="596D2822"/>
    <w:rsid w:val="5A3D26DB"/>
    <w:rsid w:val="5B4A503B"/>
    <w:rsid w:val="5C4948BC"/>
    <w:rsid w:val="5DD42979"/>
    <w:rsid w:val="5E192742"/>
    <w:rsid w:val="5ED84855"/>
    <w:rsid w:val="5F903A51"/>
    <w:rsid w:val="5FFC7C1C"/>
    <w:rsid w:val="600D3B4B"/>
    <w:rsid w:val="612B66CF"/>
    <w:rsid w:val="61D33DD8"/>
    <w:rsid w:val="63475231"/>
    <w:rsid w:val="639F57B3"/>
    <w:rsid w:val="641365DA"/>
    <w:rsid w:val="64DB1CD3"/>
    <w:rsid w:val="668D6E0A"/>
    <w:rsid w:val="678158A7"/>
    <w:rsid w:val="67F755FD"/>
    <w:rsid w:val="685534A1"/>
    <w:rsid w:val="6945159D"/>
    <w:rsid w:val="6AC94AC5"/>
    <w:rsid w:val="6B872A69"/>
    <w:rsid w:val="6C351738"/>
    <w:rsid w:val="6C5273C8"/>
    <w:rsid w:val="6CE57F21"/>
    <w:rsid w:val="6D806CC1"/>
    <w:rsid w:val="6DD757E3"/>
    <w:rsid w:val="702F0623"/>
    <w:rsid w:val="7181252C"/>
    <w:rsid w:val="74186BFA"/>
    <w:rsid w:val="75D16F1A"/>
    <w:rsid w:val="790F35F9"/>
    <w:rsid w:val="7B057D07"/>
    <w:rsid w:val="7B7F8A03"/>
    <w:rsid w:val="7BD11ED5"/>
    <w:rsid w:val="7BE11D5B"/>
    <w:rsid w:val="7CF649F6"/>
    <w:rsid w:val="7D1818EF"/>
    <w:rsid w:val="7D6D2143"/>
    <w:rsid w:val="7D6F56E0"/>
    <w:rsid w:val="7FDE6DE5"/>
    <w:rsid w:val="BEEC2818"/>
    <w:rsid w:val="DFF3D2F0"/>
    <w:rsid w:val="FBF67ACF"/>
    <w:rsid w:val="FEC96C55"/>
    <w:rsid w:val="FFF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0"/>
    <w:pPr>
      <w:ind w:firstLine="420"/>
    </w:pPr>
    <w:rPr>
      <w:rFonts w:ascii="Calibri" w:hAnsi="Calibri" w:eastAsia="仿宋_GB2312"/>
      <w:szCs w:val="32"/>
    </w:r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paragraph" w:customStyle="1" w:styleId="9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2022-05-23T17:49:00Z</dcterms:created>
  <dc:creator>VanGH</dc:creator>
  <cp:lastModifiedBy>kylin</cp:lastModifiedBy>
  <cp:lastPrinted>2022-07-11T18:29:00Z</cp:lastPrinted>
  <dcterms:modified xsi:type="dcterms:W3CDTF">2023-12-07T11:53:42Z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